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C" w:rsidRDefault="002C792C" w:rsidP="002C792C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>Муниципальное бюджетное дошкольное образовательное  учреждение</w:t>
      </w:r>
    </w:p>
    <w:p w:rsidR="002C792C" w:rsidRDefault="002C792C" w:rsidP="002C792C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>«Полтавский детский сад «Берёзка» Полтавского района Омской области</w:t>
      </w:r>
    </w:p>
    <w:p w:rsidR="002C792C" w:rsidRDefault="002C792C" w:rsidP="002C792C">
      <w:pPr>
        <w:jc w:val="center"/>
        <w:rPr>
          <w:rFonts w:ascii="Times New Roman" w:eastAsia="SimSun" w:hAnsi="Times New Roman"/>
          <w:color w:val="000000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Default="002C792C" w:rsidP="002C792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C792C" w:rsidRPr="002C792C" w:rsidRDefault="002C792C" w:rsidP="002C79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792C">
        <w:rPr>
          <w:rFonts w:ascii="Times New Roman" w:hAnsi="Times New Roman"/>
          <w:b/>
          <w:sz w:val="36"/>
          <w:szCs w:val="36"/>
        </w:rPr>
        <w:t>Паспорт инновационного проекта (программы)</w:t>
      </w:r>
    </w:p>
    <w:p w:rsidR="002C792C" w:rsidRPr="002C792C" w:rsidRDefault="002C792C" w:rsidP="002C79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792C">
        <w:rPr>
          <w:rFonts w:ascii="Times New Roman" w:hAnsi="Times New Roman"/>
          <w:b/>
          <w:sz w:val="36"/>
          <w:szCs w:val="36"/>
        </w:rPr>
        <w:t>«Кейс заданий «Учимся, играя», как средство</w:t>
      </w:r>
    </w:p>
    <w:p w:rsidR="002C792C" w:rsidRPr="002C792C" w:rsidRDefault="002C792C" w:rsidP="002C79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792C">
        <w:rPr>
          <w:rFonts w:ascii="Times New Roman" w:hAnsi="Times New Roman"/>
          <w:b/>
          <w:sz w:val="36"/>
          <w:szCs w:val="36"/>
        </w:rPr>
        <w:t xml:space="preserve"> развития предпосылок математической грамотности старших дошкольников»</w:t>
      </w:r>
      <w:r>
        <w:rPr>
          <w:rFonts w:ascii="Times New Roman" w:hAnsi="Times New Roman"/>
          <w:b/>
          <w:sz w:val="36"/>
          <w:szCs w:val="36"/>
        </w:rPr>
        <w:t xml:space="preserve"> на 2025 – 2026гг.</w:t>
      </w:r>
    </w:p>
    <w:p w:rsidR="00A160B0" w:rsidRDefault="00A160B0" w:rsidP="00BB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792C" w:rsidRPr="002C792C" w:rsidRDefault="002C792C" w:rsidP="00BB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  <w:sectPr w:rsidR="002C792C" w:rsidRPr="002C792C" w:rsidSect="0065772F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A160B0" w:rsidRDefault="00A160B0" w:rsidP="007D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F7C30">
        <w:rPr>
          <w:rFonts w:ascii="Times New Roman" w:hAnsi="Times New Roman"/>
          <w:sz w:val="28"/>
          <w:szCs w:val="28"/>
        </w:rPr>
        <w:t xml:space="preserve">. </w:t>
      </w:r>
      <w:r w:rsidR="00523964">
        <w:rPr>
          <w:rFonts w:ascii="Times New Roman" w:hAnsi="Times New Roman"/>
          <w:sz w:val="28"/>
          <w:szCs w:val="28"/>
        </w:rPr>
        <w:t>Описание инновационного проекта (программы)</w:t>
      </w:r>
    </w:p>
    <w:p w:rsidR="00523964" w:rsidRDefault="00523964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инновационного проекта (программы)</w:t>
      </w:r>
    </w:p>
    <w:p w:rsidR="00EE4C52" w:rsidRDefault="00EE4C52" w:rsidP="00EE4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C52">
        <w:rPr>
          <w:rFonts w:ascii="Times New Roman" w:hAnsi="Times New Roman"/>
          <w:sz w:val="28"/>
          <w:szCs w:val="28"/>
        </w:rPr>
        <w:t>«Кейс заданий «Учимся, играя», как средство</w:t>
      </w:r>
    </w:p>
    <w:p w:rsidR="00A160B0" w:rsidRPr="00FC05DC" w:rsidRDefault="00EE4C52" w:rsidP="00EE4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C52">
        <w:rPr>
          <w:rFonts w:ascii="Times New Roman" w:hAnsi="Times New Roman"/>
          <w:sz w:val="28"/>
          <w:szCs w:val="28"/>
        </w:rPr>
        <w:t xml:space="preserve"> развития предпосылок математической грамотности старших дошкольников»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835"/>
      </w:tblGrid>
      <w:tr w:rsidR="00BD0EA1" w:rsidRPr="00FC05DC" w:rsidTr="00523964">
        <w:trPr>
          <w:trHeight w:val="237"/>
          <w:jc w:val="center"/>
        </w:trPr>
        <w:tc>
          <w:tcPr>
            <w:tcW w:w="14835" w:type="dxa"/>
            <w:hideMark/>
          </w:tcPr>
          <w:p w:rsidR="00BD0EA1" w:rsidRPr="00FC05DC" w:rsidRDefault="00BD0EA1" w:rsidP="00B7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:rsidR="00BD0EA1" w:rsidRPr="00FC05DC" w:rsidRDefault="00BD0EA1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6"/>
        <w:gridCol w:w="3495"/>
        <w:gridCol w:w="900"/>
        <w:gridCol w:w="1984"/>
        <w:gridCol w:w="3730"/>
        <w:gridCol w:w="98"/>
        <w:gridCol w:w="1938"/>
        <w:gridCol w:w="374"/>
        <w:gridCol w:w="1850"/>
      </w:tblGrid>
      <w:tr w:rsidR="00A160B0" w:rsidRPr="00FC05DC" w:rsidTr="00EE4C52">
        <w:trPr>
          <w:trHeight w:val="540"/>
          <w:jc w:val="center"/>
        </w:trPr>
        <w:tc>
          <w:tcPr>
            <w:tcW w:w="466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874" w:type="dxa"/>
            <w:gridSpan w:val="7"/>
          </w:tcPr>
          <w:p w:rsidR="00A160B0" w:rsidRPr="00EE4C52" w:rsidRDefault="00EE4C52" w:rsidP="00EE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C52">
              <w:rPr>
                <w:rFonts w:ascii="Times New Roman" w:hAnsi="Times New Roman"/>
                <w:sz w:val="24"/>
                <w:szCs w:val="24"/>
              </w:rPr>
              <w:t>ейс заданий «Учимся, играя»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 средство развития предпосылок </w:t>
            </w:r>
            <w:r w:rsidRPr="00EE4C52">
              <w:rPr>
                <w:rFonts w:ascii="Times New Roman" w:hAnsi="Times New Roman"/>
                <w:sz w:val="24"/>
                <w:szCs w:val="24"/>
              </w:rPr>
              <w:t>математической грамотности старших дошкольников»</w:t>
            </w:r>
          </w:p>
        </w:tc>
      </w:tr>
      <w:tr w:rsidR="00523964" w:rsidRPr="00FC05DC" w:rsidTr="00A730ED">
        <w:trPr>
          <w:trHeight w:val="19"/>
          <w:jc w:val="center"/>
        </w:trPr>
        <w:tc>
          <w:tcPr>
            <w:tcW w:w="466" w:type="dxa"/>
            <w:vMerge w:val="restart"/>
            <w:hideMark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874" w:type="dxa"/>
            <w:gridSpan w:val="7"/>
          </w:tcPr>
          <w:p w:rsidR="00EE4C52" w:rsidRPr="009818EE" w:rsidRDefault="009F1A35" w:rsidP="00EE4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4EE6">
              <w:rPr>
                <w:rFonts w:ascii="Times New Roman" w:hAnsi="Times New Roman"/>
                <w:sz w:val="24"/>
                <w:szCs w:val="24"/>
              </w:rPr>
              <w:t>ыбор данного проекта обусловлен необходимостью принятия управленчески</w:t>
            </w:r>
            <w:r>
              <w:rPr>
                <w:rFonts w:ascii="Times New Roman" w:hAnsi="Times New Roman"/>
                <w:sz w:val="24"/>
                <w:szCs w:val="24"/>
              </w:rPr>
              <w:t>х решений в связи с проведенным</w:t>
            </w:r>
            <w:r w:rsidRPr="00694EE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 учебного года мониторингом</w:t>
            </w:r>
            <w:r w:rsidRPr="00694EE6">
              <w:rPr>
                <w:rFonts w:ascii="Times New Roman" w:hAnsi="Times New Roman"/>
                <w:sz w:val="24"/>
                <w:szCs w:val="24"/>
              </w:rPr>
              <w:t>, который показал н</w:t>
            </w:r>
            <w:r>
              <w:rPr>
                <w:rFonts w:ascii="Times New Roman" w:hAnsi="Times New Roman"/>
                <w:sz w:val="24"/>
                <w:szCs w:val="24"/>
              </w:rPr>
              <w:t>изкий уровень</w:t>
            </w:r>
            <w:r w:rsidR="00EE4C5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694EE6">
              <w:rPr>
                <w:rFonts w:ascii="Times New Roman" w:hAnsi="Times New Roman"/>
                <w:sz w:val="24"/>
                <w:szCs w:val="24"/>
              </w:rPr>
              <w:t xml:space="preserve"> предпо</w:t>
            </w:r>
            <w:r>
              <w:rPr>
                <w:rFonts w:ascii="Times New Roman" w:hAnsi="Times New Roman"/>
                <w:sz w:val="24"/>
                <w:szCs w:val="24"/>
              </w:rPr>
              <w:t>сылок математической</w:t>
            </w:r>
            <w:r w:rsidRPr="00694EE6">
              <w:rPr>
                <w:rFonts w:ascii="Times New Roman" w:hAnsi="Times New Roman"/>
                <w:sz w:val="24"/>
                <w:szCs w:val="24"/>
              </w:rPr>
              <w:t xml:space="preserve"> грамотности у детей </w:t>
            </w:r>
            <w:r>
              <w:rPr>
                <w:rFonts w:ascii="Times New Roman" w:hAnsi="Times New Roman"/>
                <w:sz w:val="24"/>
                <w:szCs w:val="24"/>
              </w:rPr>
              <w:t>старшего дошкольного возраста</w:t>
            </w:r>
            <w:r w:rsidR="00EE4C52">
              <w:rPr>
                <w:rFonts w:ascii="Times New Roman" w:hAnsi="Times New Roman"/>
                <w:sz w:val="24"/>
                <w:szCs w:val="24"/>
              </w:rPr>
              <w:t xml:space="preserve">.  А также выявленным </w:t>
            </w:r>
            <w:r w:rsidR="00CA4BD2">
              <w:rPr>
                <w:rFonts w:ascii="Times New Roman" w:hAnsi="Times New Roman"/>
                <w:sz w:val="24"/>
                <w:szCs w:val="24"/>
              </w:rPr>
              <w:t>недостаточны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м</w:t>
            </w:r>
            <w:r w:rsidR="004036A9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ем</w:t>
            </w:r>
            <w:r w:rsidR="004036A9">
              <w:rPr>
                <w:rFonts w:ascii="Times New Roman" w:hAnsi="Times New Roman"/>
                <w:sz w:val="24"/>
                <w:szCs w:val="24"/>
              </w:rPr>
              <w:t xml:space="preserve"> профессиональной компетентности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 w:rsidR="004036A9">
              <w:rPr>
                <w:rFonts w:ascii="Times New Roman" w:hAnsi="Times New Roman"/>
                <w:sz w:val="24"/>
                <w:szCs w:val="24"/>
              </w:rPr>
              <w:t>(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 xml:space="preserve">в частности у </w:t>
            </w:r>
            <w:r w:rsidR="00EE4C52" w:rsidRPr="009000F7">
              <w:rPr>
                <w:rFonts w:ascii="Times New Roman" w:hAnsi="Times New Roman"/>
                <w:sz w:val="24"/>
                <w:szCs w:val="24"/>
              </w:rPr>
              <w:t>начинающих педагогов</w:t>
            </w:r>
            <w:r w:rsidR="004036A9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области формирования</w:t>
            </w:r>
            <w:r w:rsidR="004036A9">
              <w:rPr>
                <w:rFonts w:ascii="Times New Roman" w:hAnsi="Times New Roman"/>
                <w:sz w:val="24"/>
                <w:szCs w:val="24"/>
              </w:rPr>
              <w:t xml:space="preserve">  предпосылок математической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 w:rsidR="004036A9">
              <w:rPr>
                <w:rFonts w:ascii="Times New Roman" w:hAnsi="Times New Roman"/>
                <w:sz w:val="24"/>
                <w:szCs w:val="24"/>
              </w:rPr>
              <w:t xml:space="preserve">старшего 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  <w:r w:rsidR="00EE4C52"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>изк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ой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  <w:r w:rsidR="00EE4C52">
              <w:rPr>
                <w:rFonts w:ascii="Times New Roman" w:hAnsi="Times New Roman"/>
                <w:sz w:val="24"/>
                <w:szCs w:val="24"/>
              </w:rPr>
              <w:t>ю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 xml:space="preserve"> вовлеченности родителей в процес</w:t>
            </w:r>
            <w:r w:rsidR="004036A9">
              <w:rPr>
                <w:rFonts w:ascii="Times New Roman" w:hAnsi="Times New Roman"/>
                <w:sz w:val="24"/>
                <w:szCs w:val="24"/>
              </w:rPr>
              <w:t>с формирования математическ</w:t>
            </w:r>
            <w:r w:rsidR="009000F7" w:rsidRPr="009000F7">
              <w:rPr>
                <w:rFonts w:ascii="Times New Roman" w:hAnsi="Times New Roman"/>
                <w:sz w:val="24"/>
                <w:szCs w:val="24"/>
              </w:rPr>
              <w:t>ой грамотности  дошкольников</w:t>
            </w:r>
            <w:r w:rsidR="004036A9">
              <w:rPr>
                <w:rFonts w:ascii="Times New Roman" w:hAnsi="Times New Roman"/>
                <w:sz w:val="24"/>
                <w:szCs w:val="24"/>
              </w:rPr>
              <w:t>.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Кроме этого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EE4C52">
              <w:rPr>
                <w:rFonts w:ascii="Times New Roman" w:hAnsi="Times New Roman"/>
                <w:sz w:val="24"/>
                <w:szCs w:val="24"/>
              </w:rPr>
              <w:t>ые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EE4C52">
              <w:rPr>
                <w:rFonts w:ascii="Times New Roman" w:hAnsi="Times New Roman"/>
                <w:sz w:val="24"/>
                <w:szCs w:val="24"/>
              </w:rPr>
              <w:t>я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 испытыва</w:t>
            </w:r>
            <w:r w:rsidR="00EE4C52">
              <w:rPr>
                <w:rFonts w:ascii="Times New Roman" w:hAnsi="Times New Roman"/>
                <w:sz w:val="24"/>
                <w:szCs w:val="24"/>
              </w:rPr>
              <w:t>ю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т необходимость в пополнении и обогащении </w:t>
            </w:r>
            <w:r w:rsidR="00EE4C52">
              <w:rPr>
                <w:rFonts w:ascii="Times New Roman" w:hAnsi="Times New Roman"/>
                <w:sz w:val="24"/>
                <w:szCs w:val="24"/>
              </w:rPr>
              <w:t xml:space="preserve">методической базы 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дидактическими материалами по формированию предпосылок </w:t>
            </w:r>
            <w:r w:rsidR="00EE4C52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 w:rsidR="00EE4C52">
              <w:rPr>
                <w:rFonts w:ascii="Times New Roman" w:hAnsi="Times New Roman"/>
                <w:sz w:val="24"/>
                <w:szCs w:val="24"/>
              </w:rPr>
              <w:t>,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 с целью полноценного решения образовательных задач</w:t>
            </w:r>
            <w:r w:rsidR="00EE4C52">
              <w:rPr>
                <w:rFonts w:ascii="Times New Roman" w:hAnsi="Times New Roman"/>
                <w:sz w:val="24"/>
                <w:szCs w:val="24"/>
              </w:rPr>
              <w:t>ФОП ДО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5636">
              <w:rPr>
                <w:rFonts w:ascii="Times New Roman" w:hAnsi="Times New Roman"/>
                <w:sz w:val="24"/>
                <w:szCs w:val="24"/>
              </w:rPr>
              <w:t>Реализация данного проекта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 позволит систематизировать работу в данном направлении и создать кейс методических и наглядных материалов по развитию </w:t>
            </w:r>
            <w:r w:rsidR="00EE4C52">
              <w:rPr>
                <w:rFonts w:ascii="Times New Roman" w:hAnsi="Times New Roman"/>
                <w:sz w:val="24"/>
                <w:szCs w:val="24"/>
              </w:rPr>
              <w:t xml:space="preserve">предпосылок математической 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r w:rsidR="00BA563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EE4C52">
              <w:rPr>
                <w:rFonts w:ascii="Times New Roman" w:hAnsi="Times New Roman"/>
                <w:sz w:val="24"/>
                <w:szCs w:val="24"/>
              </w:rPr>
              <w:t xml:space="preserve"> старшего</w:t>
            </w:r>
            <w:r w:rsidR="00EE4C52" w:rsidRPr="009818EE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возраста.</w:t>
            </w:r>
          </w:p>
          <w:p w:rsidR="004036A9" w:rsidRPr="00FC05DC" w:rsidRDefault="004036A9" w:rsidP="00BA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A730ED">
        <w:trPr>
          <w:trHeight w:val="19"/>
          <w:jc w:val="center"/>
        </w:trPr>
        <w:tc>
          <w:tcPr>
            <w:tcW w:w="466" w:type="dxa"/>
            <w:vMerge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23964" w:rsidRPr="00FC05DC" w:rsidRDefault="00523964" w:rsidP="0000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Связь с региональными документами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 xml:space="preserve"> Омской области </w:t>
            </w:r>
          </w:p>
        </w:tc>
        <w:tc>
          <w:tcPr>
            <w:tcW w:w="10874" w:type="dxa"/>
            <w:gridSpan w:val="7"/>
          </w:tcPr>
          <w:p w:rsidR="001C3FCB" w:rsidRDefault="001C3FCB" w:rsidP="001C3FCB">
            <w:pPr>
              <w:pStyle w:val="af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Омской области от 16 сентября 2023 года №61 «О мерах по реализации Закона Омской области «О регулировании отношений  в сфере образования на территории Омской области».</w:t>
            </w:r>
          </w:p>
          <w:p w:rsidR="001C3FCB" w:rsidRDefault="001C3FCB" w:rsidP="001C3FCB">
            <w:pPr>
              <w:pStyle w:val="af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Омской области от 04 июля 2023 года №52 «О внесении изменений в приказ Министерства образования Омской области от 16 сентября 2013 года №61»</w:t>
            </w:r>
          </w:p>
          <w:p w:rsidR="00523964" w:rsidRPr="002C792C" w:rsidRDefault="001C3FCB" w:rsidP="002C792C">
            <w:pPr>
              <w:pStyle w:val="af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Омской области от 25 марта 2024 года №30 «О внесении изменений в приказ Министерства образования Омской области от 16 сентября 2013 года №61»</w:t>
            </w:r>
          </w:p>
        </w:tc>
      </w:tr>
      <w:tr w:rsidR="00A160B0" w:rsidRPr="00FC05DC" w:rsidTr="00A730ED">
        <w:trPr>
          <w:trHeight w:val="226"/>
          <w:jc w:val="center"/>
        </w:trPr>
        <w:tc>
          <w:tcPr>
            <w:tcW w:w="466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874" w:type="dxa"/>
            <w:gridSpan w:val="7"/>
          </w:tcPr>
          <w:p w:rsidR="00A160B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Лисовая Людмила Юрьевна методист КУ «ЦФЭ ИМ ХОУ в СО»</w:t>
            </w:r>
          </w:p>
        </w:tc>
      </w:tr>
      <w:tr w:rsidR="00A160B0" w:rsidRPr="00FC05DC" w:rsidTr="00A730ED">
        <w:trPr>
          <w:trHeight w:val="269"/>
          <w:jc w:val="center"/>
        </w:trPr>
        <w:tc>
          <w:tcPr>
            <w:tcW w:w="466" w:type="dxa"/>
            <w:vMerge w:val="restart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vMerge w:val="restart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900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  <w:gridSpan w:val="2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A160B0" w:rsidRPr="00FC05DC" w:rsidTr="00BA5636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A160B0" w:rsidRPr="00FC05DC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vAlign w:val="center"/>
            <w:hideMark/>
          </w:tcPr>
          <w:p w:rsidR="00A160B0" w:rsidRPr="00FC05DC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160B0" w:rsidRPr="00BA5636" w:rsidRDefault="00A160B0" w:rsidP="00BA5636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60B0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Авакян Светлана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828" w:type="dxa"/>
            <w:gridSpan w:val="2"/>
          </w:tcPr>
          <w:p w:rsidR="00A160B0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97B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  <w:r w:rsidR="00BA5636">
              <w:rPr>
                <w:rFonts w:ascii="Times New Roman" w:hAnsi="Times New Roman"/>
                <w:sz w:val="24"/>
                <w:szCs w:val="24"/>
              </w:rPr>
              <w:t xml:space="preserve">МБДОУ «Полтавский </w:t>
            </w:r>
            <w:r w:rsidR="00BA5636">
              <w:rPr>
                <w:rFonts w:ascii="Times New Roman" w:hAnsi="Times New Roman"/>
                <w:sz w:val="24"/>
                <w:szCs w:val="24"/>
              </w:rPr>
              <w:lastRenderedPageBreak/>
              <w:t>д/сад «Березка»</w:t>
            </w:r>
          </w:p>
        </w:tc>
        <w:tc>
          <w:tcPr>
            <w:tcW w:w="2312" w:type="dxa"/>
            <w:gridSpan w:val="2"/>
          </w:tcPr>
          <w:p w:rsidR="00A160B0" w:rsidRDefault="00D724EE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avakyan.1972@bk.ru</w:t>
              </w:r>
            </w:hyperlink>
          </w:p>
          <w:p w:rsidR="001B28D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A160B0" w:rsidRPr="00FC05DC" w:rsidRDefault="0025757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89514273600</w:t>
            </w:r>
          </w:p>
        </w:tc>
      </w:tr>
      <w:tr w:rsidR="0026197B" w:rsidRPr="00FC05DC" w:rsidTr="00BA5636">
        <w:trPr>
          <w:trHeight w:val="247"/>
          <w:jc w:val="center"/>
        </w:trPr>
        <w:tc>
          <w:tcPr>
            <w:tcW w:w="466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6197B" w:rsidRPr="00BA5636" w:rsidRDefault="0026197B" w:rsidP="00BA5636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97B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Ольга Васильевна</w:t>
            </w:r>
          </w:p>
        </w:tc>
        <w:tc>
          <w:tcPr>
            <w:tcW w:w="3828" w:type="dxa"/>
            <w:gridSpan w:val="2"/>
          </w:tcPr>
          <w:p w:rsidR="0026197B" w:rsidRPr="0026197B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97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BA5636">
              <w:rPr>
                <w:rFonts w:ascii="Times New Roman" w:hAnsi="Times New Roman"/>
                <w:sz w:val="24"/>
                <w:szCs w:val="24"/>
              </w:rPr>
              <w:t>МБДОУ «Полтавский д/сад «Березка»</w:t>
            </w:r>
          </w:p>
        </w:tc>
        <w:tc>
          <w:tcPr>
            <w:tcW w:w="2312" w:type="dxa"/>
            <w:gridSpan w:val="2"/>
          </w:tcPr>
          <w:p w:rsidR="0026197B" w:rsidRDefault="00D724EE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olga.grigoryan.73@mail.ru</w:t>
              </w:r>
            </w:hyperlink>
          </w:p>
          <w:p w:rsidR="001B28D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6197B" w:rsidRPr="00FC05DC" w:rsidRDefault="00A730ED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89507815045</w:t>
            </w:r>
          </w:p>
        </w:tc>
      </w:tr>
      <w:tr w:rsidR="0026197B" w:rsidRPr="00FC05DC" w:rsidTr="00BA5636">
        <w:trPr>
          <w:trHeight w:val="247"/>
          <w:jc w:val="center"/>
        </w:trPr>
        <w:tc>
          <w:tcPr>
            <w:tcW w:w="466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6197B" w:rsidRPr="00BA5636" w:rsidRDefault="0026197B" w:rsidP="00BA5636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97B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Кехтер Татьяна Алексеевна</w:t>
            </w:r>
          </w:p>
        </w:tc>
        <w:tc>
          <w:tcPr>
            <w:tcW w:w="3828" w:type="dxa"/>
            <w:gridSpan w:val="2"/>
          </w:tcPr>
          <w:p w:rsidR="0026197B" w:rsidRPr="0026197B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BA5636">
              <w:rPr>
                <w:rFonts w:ascii="Times New Roman" w:hAnsi="Times New Roman"/>
                <w:sz w:val="24"/>
                <w:szCs w:val="24"/>
              </w:rPr>
              <w:t>МБДОУ «Полтавский д/сад «Березка»</w:t>
            </w:r>
          </w:p>
        </w:tc>
        <w:tc>
          <w:tcPr>
            <w:tcW w:w="2312" w:type="dxa"/>
            <w:gridSpan w:val="2"/>
          </w:tcPr>
          <w:p w:rsidR="0026197B" w:rsidRDefault="00D724EE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tanya.kekhter@mail.ru</w:t>
              </w:r>
            </w:hyperlink>
          </w:p>
          <w:p w:rsidR="001B28D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6197B" w:rsidRPr="00FC05DC" w:rsidRDefault="0025757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89514273603</w:t>
            </w:r>
          </w:p>
        </w:tc>
      </w:tr>
      <w:tr w:rsidR="0026197B" w:rsidRPr="00FC05DC" w:rsidTr="00BA5636">
        <w:trPr>
          <w:trHeight w:val="247"/>
          <w:jc w:val="center"/>
        </w:trPr>
        <w:tc>
          <w:tcPr>
            <w:tcW w:w="466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6197B" w:rsidRPr="00BA5636" w:rsidRDefault="0026197B" w:rsidP="00BA5636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97B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Юлия Николаевна</w:t>
            </w:r>
          </w:p>
        </w:tc>
        <w:tc>
          <w:tcPr>
            <w:tcW w:w="3828" w:type="dxa"/>
            <w:gridSpan w:val="2"/>
          </w:tcPr>
          <w:p w:rsidR="0026197B" w:rsidRPr="0026197B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BA5636">
              <w:rPr>
                <w:rFonts w:ascii="Times New Roman" w:hAnsi="Times New Roman"/>
                <w:sz w:val="24"/>
                <w:szCs w:val="24"/>
              </w:rPr>
              <w:t>МБДОУ «Полтавский д/сад «Березка»</w:t>
            </w:r>
          </w:p>
        </w:tc>
        <w:tc>
          <w:tcPr>
            <w:tcW w:w="2312" w:type="dxa"/>
            <w:gridSpan w:val="2"/>
          </w:tcPr>
          <w:p w:rsidR="0026197B" w:rsidRDefault="00D724EE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yulya.moskalenko.74@list.ru</w:t>
              </w:r>
            </w:hyperlink>
          </w:p>
          <w:p w:rsidR="001B28D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6197B" w:rsidRPr="00FC05DC" w:rsidRDefault="0025757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89043239157</w:t>
            </w:r>
          </w:p>
        </w:tc>
      </w:tr>
      <w:tr w:rsidR="0026197B" w:rsidRPr="00FC05DC" w:rsidTr="00BA5636">
        <w:trPr>
          <w:trHeight w:val="247"/>
          <w:jc w:val="center"/>
        </w:trPr>
        <w:tc>
          <w:tcPr>
            <w:tcW w:w="466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6197B" w:rsidRPr="00BA5636" w:rsidRDefault="0026197B" w:rsidP="00BA5636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97B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Агеева Наталья Васильевна</w:t>
            </w:r>
          </w:p>
        </w:tc>
        <w:tc>
          <w:tcPr>
            <w:tcW w:w="3828" w:type="dxa"/>
            <w:gridSpan w:val="2"/>
          </w:tcPr>
          <w:p w:rsidR="0026197B" w:rsidRPr="0026197B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BA5636">
              <w:rPr>
                <w:rFonts w:ascii="Times New Roman" w:hAnsi="Times New Roman"/>
                <w:sz w:val="24"/>
                <w:szCs w:val="24"/>
              </w:rPr>
              <w:t>МБДОУ «Полтавский д/сад «Березка»</w:t>
            </w:r>
          </w:p>
        </w:tc>
        <w:tc>
          <w:tcPr>
            <w:tcW w:w="2312" w:type="dxa"/>
            <w:gridSpan w:val="2"/>
          </w:tcPr>
          <w:p w:rsidR="0026197B" w:rsidRDefault="00D724EE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ageevan531@gmail.com</w:t>
              </w:r>
            </w:hyperlink>
          </w:p>
          <w:p w:rsidR="001B28D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6197B" w:rsidRPr="00FC05DC" w:rsidRDefault="0025757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89043238360</w:t>
            </w:r>
          </w:p>
        </w:tc>
      </w:tr>
      <w:tr w:rsidR="0026197B" w:rsidRPr="00FC05DC" w:rsidTr="00BA5636">
        <w:trPr>
          <w:trHeight w:val="247"/>
          <w:jc w:val="center"/>
        </w:trPr>
        <w:tc>
          <w:tcPr>
            <w:tcW w:w="466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  <w:hideMark/>
          </w:tcPr>
          <w:p w:rsidR="0026197B" w:rsidRPr="00FC05DC" w:rsidRDefault="0026197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6197B" w:rsidRPr="00BA5636" w:rsidRDefault="0026197B" w:rsidP="00BA5636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97B" w:rsidRPr="00FC05DC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Нагавкина Марина Алексеевна</w:t>
            </w:r>
          </w:p>
        </w:tc>
        <w:tc>
          <w:tcPr>
            <w:tcW w:w="3828" w:type="dxa"/>
            <w:gridSpan w:val="2"/>
          </w:tcPr>
          <w:p w:rsidR="0026197B" w:rsidRPr="0026197B" w:rsidRDefault="0026197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«Полтавский д</w:t>
            </w:r>
            <w:r w:rsidR="00BA56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сад «Березка»</w:t>
            </w:r>
          </w:p>
        </w:tc>
        <w:tc>
          <w:tcPr>
            <w:tcW w:w="2312" w:type="dxa"/>
            <w:gridSpan w:val="2"/>
          </w:tcPr>
          <w:p w:rsidR="0026197B" w:rsidRDefault="00D724EE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marina.nagavkina87@mail.ru</w:t>
              </w:r>
            </w:hyperlink>
          </w:p>
          <w:p w:rsidR="001B28D0" w:rsidRPr="00FC05DC" w:rsidRDefault="001B28D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6197B" w:rsidRPr="00FC05DC" w:rsidRDefault="0025757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89081162328</w:t>
            </w:r>
          </w:p>
        </w:tc>
      </w:tr>
      <w:tr w:rsidR="001B28D0" w:rsidRPr="00FC05DC" w:rsidTr="00BA5636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Любовская Татьяна Валерьевна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«Полтавский д/сад «Солнышко»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mbdousoln.polt@ds.omskportal.ru</w:t>
              </w:r>
            </w:hyperlink>
          </w:p>
          <w:p w:rsidR="001B28D0" w:rsidRPr="00A730ED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89081037710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Лында Ирина Николаевна</w:t>
            </w:r>
          </w:p>
        </w:tc>
        <w:tc>
          <w:tcPr>
            <w:tcW w:w="3828" w:type="dxa"/>
            <w:gridSpan w:val="2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6BE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«Полтавский д/сад «Солнышко»</w:t>
            </w:r>
          </w:p>
        </w:tc>
        <w:tc>
          <w:tcPr>
            <w:tcW w:w="2312" w:type="dxa"/>
            <w:gridSpan w:val="2"/>
          </w:tcPr>
          <w:p w:rsidR="001B28D0" w:rsidRPr="007F6BE1" w:rsidRDefault="001B28D0" w:rsidP="001B28D0">
            <w:pPr>
              <w:spacing w:after="105" w:line="240" w:lineRule="auto"/>
              <w:rPr>
                <w:rFonts w:ascii="Helvetica" w:hAnsi="Helvetica" w:cs="Helvetica"/>
                <w:color w:val="000000" w:themeColor="text1"/>
                <w:szCs w:val="23"/>
                <w:shd w:val="clear" w:color="auto" w:fill="FFFFFF"/>
              </w:rPr>
            </w:pPr>
            <w:r w:rsidRPr="007F6BE1">
              <w:rPr>
                <w:rFonts w:ascii="Times New Roman" w:hAnsi="Times New Roman"/>
                <w:szCs w:val="24"/>
              </w:rPr>
              <w:t>  </w:t>
            </w:r>
            <w:hyperlink r:id="rId15" w:history="1">
              <w:r w:rsidRPr="007F6BE1">
                <w:rPr>
                  <w:rStyle w:val="af0"/>
                  <w:rFonts w:ascii="Helvetica" w:hAnsi="Helvetica" w:cs="Helvetica"/>
                  <w:szCs w:val="23"/>
                  <w:shd w:val="clear" w:color="auto" w:fill="FFFFFF"/>
                </w:rPr>
                <w:t>ira.lynda.75@mail.ru</w:t>
              </w:r>
            </w:hyperlink>
          </w:p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89081138716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Качесова Людмила Валерьевна</w:t>
            </w:r>
          </w:p>
        </w:tc>
        <w:tc>
          <w:tcPr>
            <w:tcW w:w="3828" w:type="dxa"/>
            <w:gridSpan w:val="2"/>
          </w:tcPr>
          <w:p w:rsidR="001B28D0" w:rsidRPr="007F6BE1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«Полтавский д/сад «Солнышко»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B28D0" w:rsidRPr="00BF1937">
                <w:rPr>
                  <w:rStyle w:val="af0"/>
                  <w:rFonts w:ascii="Times New Roman" w:hAnsi="Times New Roman"/>
                  <w:sz w:val="24"/>
                  <w:szCs w:val="24"/>
                </w:rPr>
                <w:t>ljusia_@mail.ru</w:t>
              </w:r>
            </w:hyperlink>
          </w:p>
          <w:p w:rsidR="001B28D0" w:rsidRPr="007F6BE1" w:rsidRDefault="001B28D0" w:rsidP="001B28D0">
            <w:pPr>
              <w:spacing w:after="105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89081026157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Конюхова Светлана Леонидовна </w:t>
            </w:r>
          </w:p>
        </w:tc>
        <w:tc>
          <w:tcPr>
            <w:tcW w:w="3828" w:type="dxa"/>
            <w:gridSpan w:val="2"/>
          </w:tcPr>
          <w:p w:rsidR="001B28D0" w:rsidRPr="007F6BE1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«Полтавский д/сад «Солнышко»</w:t>
            </w:r>
          </w:p>
        </w:tc>
        <w:tc>
          <w:tcPr>
            <w:tcW w:w="2312" w:type="dxa"/>
            <w:gridSpan w:val="2"/>
          </w:tcPr>
          <w:p w:rsidR="001B28D0" w:rsidRP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1B28D0" w:rsidRPr="00BF1937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sveta.konuhova@mail.ru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89040723428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Пикало Дарья Игоревна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«Полтавский д/сад «Солнышко»</w:t>
            </w:r>
          </w:p>
        </w:tc>
        <w:tc>
          <w:tcPr>
            <w:tcW w:w="2312" w:type="dxa"/>
            <w:gridSpan w:val="2"/>
          </w:tcPr>
          <w:p w:rsidR="001B28D0" w:rsidRPr="00A730ED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daschaschmeer@icloud.com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89136243585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Елена Яковлевна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«Полтавский д/сад «Родничок»</w:t>
            </w:r>
          </w:p>
        </w:tc>
        <w:tc>
          <w:tcPr>
            <w:tcW w:w="2312" w:type="dxa"/>
            <w:gridSpan w:val="2"/>
          </w:tcPr>
          <w:p w:rsidR="001B28D0" w:rsidRPr="00A730ED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</w:rPr>
                <w:t>mbdourod.polt@ds.omskportal.ru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89514089931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Иннесса Евгеньевна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МБДОУ «Полтавский д/сад «Родничок»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B28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inbaur1970@mail.ru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8-951-404-78-66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ШпанНатальяЭд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мундовна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МБДОУ «Полтавский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д/сад «Родничок»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B28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hpan.n@rambler.ru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8-908-101-30-89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Ашенбрен Анастасия Сергеевна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 МБДОУ «Полтавский д/сад «Родничок»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B28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asenbrenanastasia934@mail.ru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8-913-151-09-57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Татьяна Викторовна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«Полтавский д/сад «Родничок»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B28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trofimovat874@gmail.com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8-908-108-38-45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Калюжная Оксана Геннадьевна</w:t>
            </w:r>
          </w:p>
        </w:tc>
        <w:tc>
          <w:tcPr>
            <w:tcW w:w="3828" w:type="dxa"/>
            <w:gridSpan w:val="2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 МБДОУ «Полтавский д/сад «Родничок»</w:t>
            </w:r>
          </w:p>
        </w:tc>
        <w:tc>
          <w:tcPr>
            <w:tcW w:w="2312" w:type="dxa"/>
            <w:gridSpan w:val="2"/>
          </w:tcPr>
          <w:p w:rsid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B28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oksana.tyrsina@mail.ru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8-913-631-27-34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Кесаева Галина Алексеевна</w:t>
            </w:r>
          </w:p>
        </w:tc>
        <w:tc>
          <w:tcPr>
            <w:tcW w:w="3828" w:type="dxa"/>
            <w:gridSpan w:val="2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D7">
              <w:rPr>
                <w:rFonts w:ascii="Times New Roman" w:hAnsi="Times New Roman"/>
                <w:sz w:val="24"/>
                <w:szCs w:val="24"/>
              </w:rPr>
              <w:t>Заведующий МБДОУ «Ольгинский д/сад»</w:t>
            </w:r>
          </w:p>
        </w:tc>
        <w:tc>
          <w:tcPr>
            <w:tcW w:w="2312" w:type="dxa"/>
            <w:gridSpan w:val="2"/>
          </w:tcPr>
          <w:p w:rsidR="001B28D0" w:rsidRPr="001B28D0" w:rsidRDefault="00D724EE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douolgino@mail.ru</w:t>
              </w:r>
            </w:hyperlink>
          </w:p>
        </w:tc>
        <w:tc>
          <w:tcPr>
            <w:tcW w:w="1850" w:type="dxa"/>
          </w:tcPr>
          <w:p w:rsidR="001B28D0" w:rsidRDefault="001B28D0" w:rsidP="001B28D0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8(38163)31157</w:t>
            </w:r>
          </w:p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89081176697</w:t>
            </w:r>
          </w:p>
        </w:tc>
      </w:tr>
      <w:tr w:rsidR="001B28D0" w:rsidRPr="00FC05DC" w:rsidTr="00C762FF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Синицкая Татьяна Петровна</w:t>
            </w:r>
          </w:p>
        </w:tc>
        <w:tc>
          <w:tcPr>
            <w:tcW w:w="3828" w:type="dxa"/>
            <w:gridSpan w:val="2"/>
            <w:vAlign w:val="center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«Ольгинский д/сад»</w:t>
            </w:r>
          </w:p>
        </w:tc>
        <w:tc>
          <w:tcPr>
            <w:tcW w:w="2312" w:type="dxa"/>
            <w:gridSpan w:val="2"/>
          </w:tcPr>
          <w:p w:rsidR="001B28D0" w:rsidRPr="001B28D0" w:rsidRDefault="00D724EE" w:rsidP="001B28D0">
            <w:hyperlink r:id="rId26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douolgino@mail.ru</w:t>
              </w:r>
            </w:hyperlink>
          </w:p>
        </w:tc>
        <w:tc>
          <w:tcPr>
            <w:tcW w:w="1850" w:type="dxa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89507855123</w:t>
            </w:r>
          </w:p>
        </w:tc>
      </w:tr>
      <w:tr w:rsidR="001B28D0" w:rsidRPr="00FC05DC" w:rsidTr="00C762FF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Синицкая Валентина Александровна</w:t>
            </w:r>
          </w:p>
        </w:tc>
        <w:tc>
          <w:tcPr>
            <w:tcW w:w="3828" w:type="dxa"/>
            <w:gridSpan w:val="2"/>
            <w:vAlign w:val="center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>Воспитатель МБДОУ «Ольгинский д/сад»</w:t>
            </w:r>
          </w:p>
        </w:tc>
        <w:tc>
          <w:tcPr>
            <w:tcW w:w="2312" w:type="dxa"/>
            <w:gridSpan w:val="2"/>
          </w:tcPr>
          <w:p w:rsidR="001B28D0" w:rsidRPr="001B28D0" w:rsidRDefault="00D724EE" w:rsidP="001B28D0">
            <w:hyperlink r:id="rId27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douolgino@mail.ru</w:t>
              </w:r>
            </w:hyperlink>
          </w:p>
        </w:tc>
        <w:tc>
          <w:tcPr>
            <w:tcW w:w="1850" w:type="dxa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89620342771</w:t>
            </w:r>
          </w:p>
        </w:tc>
      </w:tr>
      <w:tr w:rsidR="001B28D0" w:rsidRPr="00FC05DC" w:rsidTr="00C762FF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Давальченко Валентина Васильевна</w:t>
            </w:r>
          </w:p>
        </w:tc>
        <w:tc>
          <w:tcPr>
            <w:tcW w:w="3828" w:type="dxa"/>
            <w:gridSpan w:val="2"/>
            <w:vAlign w:val="center"/>
          </w:tcPr>
          <w:p w:rsidR="001B28D0" w:rsidRPr="007B10D7" w:rsidRDefault="001B28D0" w:rsidP="001B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«Ольгинский д/сад»</w:t>
            </w:r>
          </w:p>
        </w:tc>
        <w:tc>
          <w:tcPr>
            <w:tcW w:w="2312" w:type="dxa"/>
            <w:gridSpan w:val="2"/>
          </w:tcPr>
          <w:p w:rsidR="001B28D0" w:rsidRPr="001B28D0" w:rsidRDefault="00D724EE" w:rsidP="001B28D0">
            <w:hyperlink r:id="rId28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douolgino@mail.ru</w:t>
              </w:r>
            </w:hyperlink>
          </w:p>
        </w:tc>
        <w:tc>
          <w:tcPr>
            <w:tcW w:w="1850" w:type="dxa"/>
          </w:tcPr>
          <w:p w:rsidR="001B28D0" w:rsidRPr="007B10D7" w:rsidRDefault="001B28D0" w:rsidP="001B28D0">
            <w:pPr>
              <w:pStyle w:val="HTML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89620474075</w:t>
            </w:r>
          </w:p>
        </w:tc>
      </w:tr>
      <w:tr w:rsidR="001B28D0" w:rsidRPr="00FC05DC" w:rsidTr="00C762FF">
        <w:trPr>
          <w:trHeight w:val="247"/>
          <w:jc w:val="center"/>
        </w:trPr>
        <w:tc>
          <w:tcPr>
            <w:tcW w:w="466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28D0" w:rsidRPr="00BA5636" w:rsidRDefault="001B28D0" w:rsidP="001B28D0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Поланто Галина Ивановна</w:t>
            </w:r>
          </w:p>
        </w:tc>
        <w:tc>
          <w:tcPr>
            <w:tcW w:w="3828" w:type="dxa"/>
            <w:gridSpan w:val="2"/>
            <w:vAlign w:val="center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 «Ольгинский д/сад»</w:t>
            </w:r>
          </w:p>
        </w:tc>
        <w:tc>
          <w:tcPr>
            <w:tcW w:w="2312" w:type="dxa"/>
            <w:gridSpan w:val="2"/>
          </w:tcPr>
          <w:p w:rsidR="001B28D0" w:rsidRPr="001B28D0" w:rsidRDefault="00D724EE" w:rsidP="001B28D0">
            <w:hyperlink r:id="rId29" w:history="1">
              <w:r w:rsidR="001B28D0" w:rsidRPr="00323DD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douolgino@mail.ru</w:t>
              </w:r>
            </w:hyperlink>
          </w:p>
        </w:tc>
        <w:tc>
          <w:tcPr>
            <w:tcW w:w="1850" w:type="dxa"/>
          </w:tcPr>
          <w:p w:rsidR="001B28D0" w:rsidRPr="007B10D7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89514258978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Образовательные организации-соисполнители проекта (при наличии/ обязательно для региональных инновационных площадок, реализующих проект (программу) самостоятельно) с определением функций каждой образовательной организации</w:t>
            </w:r>
          </w:p>
        </w:tc>
        <w:tc>
          <w:tcPr>
            <w:tcW w:w="10874" w:type="dxa"/>
            <w:gridSpan w:val="7"/>
          </w:tcPr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92C" w:rsidRPr="00FC05DC" w:rsidRDefault="002C792C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D0" w:rsidRPr="00FC05DC" w:rsidTr="00523964">
        <w:trPr>
          <w:trHeight w:val="247"/>
          <w:jc w:val="center"/>
        </w:trPr>
        <w:tc>
          <w:tcPr>
            <w:tcW w:w="14835" w:type="dxa"/>
            <w:gridSpan w:val="9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874" w:type="dxa"/>
            <w:gridSpan w:val="7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0153E3">
              <w:rPr>
                <w:rFonts w:ascii="Times New Roman" w:hAnsi="Times New Roman"/>
                <w:sz w:val="24"/>
                <w:szCs w:val="24"/>
                <w:lang w:eastAsia="en-US"/>
              </w:rPr>
              <w:t>величить количество детей 5-7 лет с высоким уровнем развития предпосылок математической грамотности на 20% посредством использования кейса заданий к концу 2026 года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5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874" w:type="dxa"/>
            <w:gridSpan w:val="7"/>
          </w:tcPr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Создать нормативно-правовую, кадровую, информационную базу для реализации проекта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Провести диагностику уровня развития математической грамотности у детей 5-7 лет, выявить проблемы низкого уровня развития математической грамотности детей.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Выявить уровень профессиональной компетенции педагогов по формированию предпосылок математической грамотности у детей старшего дошкольного возраста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Разработать кейс заданий «Учимся, играя» для развития предпосылок математической грамотности у старших дошкольников</w:t>
            </w:r>
            <w:r w:rsidR="00565ACA">
              <w:rPr>
                <w:rFonts w:ascii="Times New Roman" w:hAnsi="Times New Roman"/>
                <w:sz w:val="24"/>
                <w:szCs w:val="24"/>
              </w:rPr>
              <w:t xml:space="preserve"> (направление «Ориентировка во времени», «Ориентировка в пространстве»)</w:t>
            </w:r>
            <w:r w:rsidRPr="000153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Организовать комплекс мероприятий, направленных на повышение профессиональной компетенции педагогов  и родителей по развитию предпосылок математической грамотности у детей старшего дошкольного возраста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применять на практике полученные знания по математической грамотности 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Использовать формы эффективного партнерского взаимодействия с родителями (законными представителями) в процессе реализации</w:t>
            </w:r>
            <w:r w:rsidR="00F0400D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Выявить уровень сформированности предпосылок математической грамотности у старших дошкольников на конец реализации проекта</w:t>
            </w:r>
          </w:p>
          <w:p w:rsidR="001B28D0" w:rsidRPr="000153E3" w:rsidRDefault="001B28D0" w:rsidP="001B28D0">
            <w:pPr>
              <w:pStyle w:val="af"/>
              <w:numPr>
                <w:ilvl w:val="0"/>
                <w:numId w:val="6"/>
              </w:num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Организовать анализ эффективности реализации проекта в декабре 2026 года</w:t>
            </w:r>
          </w:p>
        </w:tc>
      </w:tr>
      <w:tr w:rsidR="001B28D0" w:rsidRPr="00FC05DC" w:rsidTr="00A730ED">
        <w:trPr>
          <w:trHeight w:val="1010"/>
          <w:jc w:val="center"/>
        </w:trPr>
        <w:tc>
          <w:tcPr>
            <w:tcW w:w="466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874" w:type="dxa"/>
            <w:gridSpan w:val="7"/>
          </w:tcPr>
          <w:p w:rsidR="001B28D0" w:rsidRPr="000153E3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>Разработаны нормативные документы, локальные акты, регулирующие деятельность ОО по реализации проекта, в том числе в сетевой форме.</w:t>
            </w:r>
          </w:p>
          <w:p w:rsidR="001B28D0" w:rsidRDefault="00C762FF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количество детей 5-7 лет с высоким</w:t>
            </w:r>
            <w:r w:rsidR="001B28D0" w:rsidRPr="000153E3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56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28D0" w:rsidRPr="000153E3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1B28D0" w:rsidRPr="000153E3">
              <w:rPr>
                <w:rFonts w:ascii="Times New Roman" w:hAnsi="Times New Roman"/>
                <w:sz w:val="24"/>
                <w:szCs w:val="24"/>
              </w:rPr>
              <w:t xml:space="preserve"> предпосылок математической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28D0" w:rsidRPr="000153E3">
              <w:rPr>
                <w:rFonts w:ascii="Times New Roman" w:hAnsi="Times New Roman"/>
                <w:sz w:val="24"/>
                <w:szCs w:val="24"/>
              </w:rPr>
              <w:t xml:space="preserve">не менее чем на </w:t>
            </w:r>
            <w:r w:rsidR="001B28D0">
              <w:rPr>
                <w:rFonts w:ascii="Times New Roman" w:hAnsi="Times New Roman"/>
                <w:sz w:val="24"/>
                <w:szCs w:val="24"/>
              </w:rPr>
              <w:t>20%</w:t>
            </w:r>
            <w:r w:rsidR="001B28D0" w:rsidRPr="000153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2FF" w:rsidRPr="000153E3" w:rsidRDefault="00C762FF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 уровень профессиональной компетенции педагогов в области формирования </w:t>
            </w:r>
            <w:r w:rsidR="00A322A9">
              <w:rPr>
                <w:rFonts w:ascii="Times New Roman" w:hAnsi="Times New Roman"/>
                <w:sz w:val="24"/>
                <w:szCs w:val="24"/>
              </w:rPr>
              <w:t>предпосылок математической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 у детей старшего дошкольного возраста.</w:t>
            </w:r>
          </w:p>
          <w:p w:rsidR="001B28D0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C762FF" w:rsidRPr="00C762FF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0153E3">
              <w:rPr>
                <w:rFonts w:ascii="Times New Roman" w:hAnsi="Times New Roman"/>
                <w:sz w:val="24"/>
                <w:szCs w:val="24"/>
              </w:rPr>
              <w:t>% педагогов ДОУ задействованы в реализации проекта.</w:t>
            </w:r>
          </w:p>
          <w:p w:rsidR="00C762FF" w:rsidRPr="000153E3" w:rsidRDefault="00A322A9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C762FF">
              <w:rPr>
                <w:rFonts w:ascii="Times New Roman" w:hAnsi="Times New Roman"/>
                <w:sz w:val="24"/>
                <w:szCs w:val="24"/>
              </w:rPr>
              <w:t xml:space="preserve"> уровень компетентности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в области формирования предпосылок математической грамотности у старших дошкольников.</w:t>
            </w:r>
          </w:p>
          <w:p w:rsidR="001B28D0" w:rsidRPr="000153E3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E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A322A9" w:rsidRPr="000153E3">
              <w:rPr>
                <w:rFonts w:ascii="Times New Roman" w:hAnsi="Times New Roman"/>
                <w:sz w:val="24"/>
                <w:szCs w:val="24"/>
              </w:rPr>
              <w:t>менее 35</w:t>
            </w:r>
            <w:r w:rsidRPr="000153E3">
              <w:rPr>
                <w:rFonts w:ascii="Times New Roman" w:hAnsi="Times New Roman"/>
                <w:sz w:val="24"/>
                <w:szCs w:val="24"/>
              </w:rPr>
              <w:t xml:space="preserve">% родителей вовлечены в образовательную </w:t>
            </w:r>
            <w:r w:rsidR="00A322A9" w:rsidRPr="000153E3">
              <w:rPr>
                <w:rFonts w:ascii="Times New Roman" w:hAnsi="Times New Roman"/>
                <w:sz w:val="24"/>
                <w:szCs w:val="24"/>
              </w:rPr>
              <w:t>деятельность в</w:t>
            </w:r>
            <w:r w:rsidRPr="000153E3">
              <w:rPr>
                <w:rFonts w:ascii="Times New Roman" w:hAnsi="Times New Roman"/>
                <w:sz w:val="24"/>
                <w:szCs w:val="24"/>
              </w:rPr>
              <w:t xml:space="preserve"> рамках реализации проекта.</w:t>
            </w:r>
          </w:p>
        </w:tc>
      </w:tr>
      <w:tr w:rsidR="001B28D0" w:rsidRPr="00FC05DC" w:rsidTr="00A730ED">
        <w:trPr>
          <w:trHeight w:val="115"/>
          <w:jc w:val="center"/>
        </w:trPr>
        <w:tc>
          <w:tcPr>
            <w:tcW w:w="466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874" w:type="dxa"/>
            <w:gridSpan w:val="7"/>
          </w:tcPr>
          <w:p w:rsidR="001B28D0" w:rsidRPr="0094486F" w:rsidRDefault="00A322A9" w:rsidP="009448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486F">
              <w:rPr>
                <w:rFonts w:ascii="Times New Roman" w:hAnsi="Times New Roman"/>
                <w:sz w:val="24"/>
                <w:szCs w:val="24"/>
              </w:rPr>
              <w:t>Кейс заданий «Учимся, играя» для детей 5-7 лет</w:t>
            </w:r>
            <w:r w:rsidR="0094486F" w:rsidRPr="0094486F">
              <w:rPr>
                <w:rFonts w:ascii="Times New Roman" w:hAnsi="Times New Roman"/>
                <w:sz w:val="24"/>
                <w:szCs w:val="24"/>
              </w:rPr>
              <w:t xml:space="preserve"> (направление «Ориентировка во времени», «Ориентировка в пространстве»).</w:t>
            </w:r>
          </w:p>
        </w:tc>
      </w:tr>
      <w:tr w:rsidR="001B28D0" w:rsidRPr="00FC05DC" w:rsidTr="002C792C">
        <w:trPr>
          <w:trHeight w:val="346"/>
          <w:jc w:val="center"/>
        </w:trPr>
        <w:tc>
          <w:tcPr>
            <w:tcW w:w="466" w:type="dxa"/>
            <w:vMerge w:val="restart"/>
          </w:tcPr>
          <w:p w:rsidR="001B28D0" w:rsidRPr="00FC05DC" w:rsidRDefault="001B28D0" w:rsidP="001B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5" w:type="dxa"/>
            <w:vMerge w:val="restart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614" w:type="dxa"/>
            <w:gridSpan w:val="3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036" w:type="dxa"/>
            <w:gridSpan w:val="2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2224" w:type="dxa"/>
            <w:gridSpan w:val="2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1B28D0" w:rsidRPr="00FC05DC" w:rsidTr="00A322A9">
        <w:trPr>
          <w:trHeight w:val="598"/>
          <w:jc w:val="center"/>
        </w:trPr>
        <w:tc>
          <w:tcPr>
            <w:tcW w:w="466" w:type="dxa"/>
            <w:vMerge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vAlign w:val="center"/>
            <w:hideMark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3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036" w:type="dxa"/>
            <w:gridSpan w:val="2"/>
            <w:vAlign w:val="center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2224" w:type="dxa"/>
            <w:gridSpan w:val="2"/>
            <w:vAlign w:val="center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2026г.</w:t>
            </w:r>
          </w:p>
        </w:tc>
      </w:tr>
      <w:tr w:rsidR="001B28D0" w:rsidRPr="00FC05DC" w:rsidTr="00A322A9">
        <w:trPr>
          <w:trHeight w:val="225"/>
          <w:jc w:val="center"/>
        </w:trPr>
        <w:tc>
          <w:tcPr>
            <w:tcW w:w="466" w:type="dxa"/>
            <w:vMerge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vAlign w:val="center"/>
            <w:hideMark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2036" w:type="dxa"/>
            <w:gridSpan w:val="2"/>
            <w:vAlign w:val="center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января 2025г.</w:t>
            </w:r>
          </w:p>
        </w:tc>
        <w:tc>
          <w:tcPr>
            <w:tcW w:w="2224" w:type="dxa"/>
            <w:gridSpan w:val="2"/>
            <w:vAlign w:val="center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2025г.</w:t>
            </w:r>
          </w:p>
        </w:tc>
      </w:tr>
      <w:tr w:rsidR="001B28D0" w:rsidRPr="00FC05DC" w:rsidTr="00A322A9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vAlign w:val="center"/>
            <w:hideMark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2036" w:type="dxa"/>
            <w:gridSpan w:val="2"/>
            <w:vAlign w:val="center"/>
          </w:tcPr>
          <w:p w:rsidR="001B28D0" w:rsidRPr="00FC05DC" w:rsidRDefault="00A322A9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м</w:t>
            </w:r>
            <w:r w:rsidR="001B28D0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B28D0"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224" w:type="dxa"/>
            <w:gridSpan w:val="2"/>
            <w:vAlign w:val="center"/>
          </w:tcPr>
          <w:p w:rsidR="001B28D0" w:rsidRPr="00FC05DC" w:rsidRDefault="00A322A9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  <w:r w:rsidR="001B28D0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B28D0">
              <w:rPr>
                <w:rFonts w:ascii="Times New Roman" w:hAnsi="Times New Roman"/>
                <w:sz w:val="24"/>
                <w:szCs w:val="24"/>
              </w:rPr>
              <w:t xml:space="preserve"> 2026г.</w:t>
            </w:r>
          </w:p>
        </w:tc>
      </w:tr>
      <w:tr w:rsidR="001B28D0" w:rsidRPr="00FC05DC" w:rsidTr="00A322A9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vAlign w:val="center"/>
          </w:tcPr>
          <w:p w:rsidR="001B28D0" w:rsidRPr="00FC05DC" w:rsidRDefault="001B28D0" w:rsidP="001B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2036" w:type="dxa"/>
            <w:gridSpan w:val="2"/>
            <w:vAlign w:val="center"/>
          </w:tcPr>
          <w:p w:rsidR="001B28D0" w:rsidRPr="00FC05DC" w:rsidRDefault="00A322A9" w:rsidP="00A3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</w:t>
            </w:r>
            <w:r w:rsidR="001B28D0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B28D0">
              <w:rPr>
                <w:rFonts w:ascii="Times New Roman" w:hAnsi="Times New Roman"/>
                <w:sz w:val="24"/>
                <w:szCs w:val="24"/>
              </w:rPr>
              <w:t xml:space="preserve"> 2026г.</w:t>
            </w:r>
          </w:p>
        </w:tc>
        <w:tc>
          <w:tcPr>
            <w:tcW w:w="2224" w:type="dxa"/>
            <w:gridSpan w:val="2"/>
            <w:vAlign w:val="center"/>
          </w:tcPr>
          <w:p w:rsidR="001B28D0" w:rsidRPr="00FC05DC" w:rsidRDefault="00A322A9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</w:t>
            </w:r>
            <w:r w:rsidR="001B28D0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B28D0">
              <w:rPr>
                <w:rFonts w:ascii="Times New Roman" w:hAnsi="Times New Roman"/>
                <w:sz w:val="24"/>
                <w:szCs w:val="24"/>
              </w:rPr>
              <w:t xml:space="preserve"> 2026г.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  <w:hideMark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874" w:type="dxa"/>
            <w:gridSpan w:val="7"/>
          </w:tcPr>
          <w:p w:rsidR="001B28D0" w:rsidRDefault="00A322A9" w:rsidP="001B28D0">
            <w:pPr>
              <w:autoSpaceDE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Возможные риски:</w:t>
            </w:r>
          </w:p>
          <w:p w:rsidR="00A322A9" w:rsidRPr="007B10D7" w:rsidRDefault="001B28D0" w:rsidP="00A322A9">
            <w:pPr>
              <w:pStyle w:val="af"/>
              <w:suppressAutoHyphens/>
              <w:spacing w:after="0" w:line="240" w:lineRule="auto"/>
              <w:ind w:lef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A322A9" w:rsidRPr="007B10D7">
              <w:rPr>
                <w:rFonts w:ascii="Times New Roman" w:hAnsi="Times New Roman"/>
                <w:sz w:val="24"/>
                <w:szCs w:val="24"/>
              </w:rPr>
              <w:t xml:space="preserve">низкая эффективность командного взаимодействия; </w:t>
            </w:r>
          </w:p>
          <w:p w:rsidR="00A322A9" w:rsidRPr="007B10D7" w:rsidRDefault="00A322A9" w:rsidP="00A322A9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D7">
              <w:rPr>
                <w:rFonts w:ascii="Times New Roman" w:hAnsi="Times New Roman"/>
                <w:sz w:val="24"/>
                <w:szCs w:val="24"/>
              </w:rPr>
              <w:t xml:space="preserve">- формальный подход, отсутствие заинтересованности, </w:t>
            </w:r>
          </w:p>
          <w:p w:rsidR="00A322A9" w:rsidRPr="007B10D7" w:rsidRDefault="00A322A9" w:rsidP="00A322A9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Pr="007B10D7">
              <w:rPr>
                <w:rFonts w:ascii="Times New Roman" w:hAnsi="Times New Roman"/>
                <w:sz w:val="24"/>
                <w:szCs w:val="24"/>
              </w:rPr>
              <w:t xml:space="preserve"> профессиональная компетентность педагогических работников в условиях постоянных изменений; </w:t>
            </w:r>
          </w:p>
          <w:p w:rsidR="00D53D92" w:rsidRDefault="001B28D0" w:rsidP="00A322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к</w:t>
            </w:r>
            <w:r w:rsidRPr="000C437E">
              <w:rPr>
                <w:rFonts w:ascii="Times New Roman" w:hAnsi="Times New Roman"/>
                <w:sz w:val="24"/>
                <w:szCs w:val="24"/>
              </w:rPr>
              <w:t>адровые изме</w:t>
            </w:r>
            <w:r>
              <w:rPr>
                <w:rFonts w:ascii="Times New Roman" w:hAnsi="Times New Roman"/>
                <w:sz w:val="24"/>
                <w:szCs w:val="24"/>
              </w:rPr>
              <w:t>нения в составе команды проекта.</w:t>
            </w:r>
          </w:p>
          <w:p w:rsidR="00D53D92" w:rsidRPr="000C437E" w:rsidRDefault="00D53D92" w:rsidP="00A322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понимания родител</w:t>
            </w:r>
            <w:r w:rsidR="0025082A">
              <w:rPr>
                <w:rFonts w:ascii="Times New Roman" w:hAnsi="Times New Roman"/>
                <w:sz w:val="24"/>
                <w:szCs w:val="24"/>
              </w:rPr>
              <w:t>ями</w:t>
            </w:r>
            <w:r w:rsidR="00944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82A">
              <w:rPr>
                <w:rFonts w:ascii="Times New Roman" w:hAnsi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математической грамотности</w:t>
            </w:r>
            <w:r w:rsidR="0025082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44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82A">
              <w:rPr>
                <w:rFonts w:ascii="Times New Roman" w:hAnsi="Times New Roman"/>
                <w:sz w:val="24"/>
                <w:szCs w:val="24"/>
              </w:rPr>
              <w:t>применения ее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реальных </w:t>
            </w:r>
            <w:r w:rsidR="0025082A">
              <w:rPr>
                <w:rFonts w:ascii="Times New Roman" w:hAnsi="Times New Roman"/>
                <w:sz w:val="24"/>
                <w:szCs w:val="24"/>
              </w:rPr>
              <w:t>жизненных</w:t>
            </w:r>
            <w:r w:rsidR="00944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82A">
              <w:rPr>
                <w:rFonts w:ascii="Times New Roman" w:hAnsi="Times New Roman"/>
                <w:sz w:val="24"/>
                <w:szCs w:val="24"/>
              </w:rPr>
              <w:t>ситуациях;</w:t>
            </w:r>
          </w:p>
          <w:p w:rsidR="00D53D92" w:rsidRDefault="001B28D0" w:rsidP="00D53D9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37E">
              <w:rPr>
                <w:rFonts w:ascii="Times New Roman" w:hAnsi="Times New Roman"/>
                <w:sz w:val="24"/>
                <w:szCs w:val="24"/>
                <w:u w:val="single"/>
              </w:rPr>
              <w:t>Пути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преодоления:</w:t>
            </w:r>
          </w:p>
          <w:p w:rsidR="0025082A" w:rsidRDefault="00D53D92" w:rsidP="00D53D9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0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A322A9">
              <w:rPr>
                <w:rFonts w:ascii="Times New Roman" w:hAnsi="Times New Roman"/>
                <w:sz w:val="24"/>
                <w:szCs w:val="24"/>
              </w:rPr>
              <w:t xml:space="preserve">спользование различных способов стимулирования педагогов </w:t>
            </w:r>
            <w:r w:rsidR="0025082A">
              <w:rPr>
                <w:rFonts w:ascii="Times New Roman" w:hAnsi="Times New Roman"/>
                <w:sz w:val="24"/>
                <w:szCs w:val="24"/>
              </w:rPr>
              <w:t>со стороны администрации образовательных учреждений;</w:t>
            </w:r>
          </w:p>
          <w:p w:rsidR="00D53D92" w:rsidRDefault="0025082A" w:rsidP="00D53D92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3D92" w:rsidRPr="00A322A9">
              <w:rPr>
                <w:rFonts w:ascii="Times New Roman" w:hAnsi="Times New Roman"/>
                <w:sz w:val="24"/>
                <w:szCs w:val="24"/>
              </w:rPr>
              <w:t>изучение опыта работы педагогов Омской области по теме проекта;</w:t>
            </w:r>
          </w:p>
          <w:p w:rsidR="001B28D0" w:rsidRPr="00FC05DC" w:rsidRDefault="0025082A" w:rsidP="00250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 xml:space="preserve"> форм партнерского взаимодействия с родителями (законными представителями) в процессе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874" w:type="dxa"/>
            <w:gridSpan w:val="7"/>
          </w:tcPr>
          <w:p w:rsidR="0025082A" w:rsidRDefault="001B28D0" w:rsidP="0094486F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F7">
              <w:rPr>
                <w:rFonts w:ascii="Times New Roman" w:hAnsi="Times New Roman"/>
                <w:sz w:val="24"/>
                <w:szCs w:val="24"/>
              </w:rPr>
              <w:t xml:space="preserve">Представление инновационного продукта </w:t>
            </w:r>
          </w:p>
          <w:p w:rsidR="0025082A" w:rsidRDefault="0025082A" w:rsidP="0094486F">
            <w:pPr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25082A">
              <w:rPr>
                <w:rFonts w:ascii="Times New Roman" w:hAnsi="Times New Roman"/>
                <w:sz w:val="24"/>
                <w:szCs w:val="24"/>
                <w:u w:val="single"/>
              </w:rPr>
              <w:t>на уровне образовательной организации:</w:t>
            </w:r>
          </w:p>
          <w:p w:rsidR="0025082A" w:rsidRPr="0025082A" w:rsidRDefault="0025082A" w:rsidP="009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6F">
              <w:rPr>
                <w:rFonts w:ascii="Times New Roman" w:hAnsi="Times New Roman"/>
                <w:sz w:val="24"/>
                <w:szCs w:val="24"/>
              </w:rPr>
              <w:t>- размещение инновационного проекта на сайте ДОУ, выступление педагогов на педагогических советах, семинарах, выпуск печатного продукт</w:t>
            </w:r>
            <w:r w:rsidR="0094486F" w:rsidRPr="0094486F">
              <w:rPr>
                <w:rFonts w:ascii="Times New Roman" w:hAnsi="Times New Roman"/>
                <w:sz w:val="24"/>
                <w:szCs w:val="24"/>
              </w:rPr>
              <w:t>а (Кейс заданий «Учимся, играя» (направление «Ориентировка во времени», «Ориентировка в пространстве»).</w:t>
            </w:r>
          </w:p>
          <w:p w:rsidR="0025082A" w:rsidRDefault="0025082A" w:rsidP="0094486F">
            <w:pPr>
              <w:suppressAutoHyphens/>
              <w:spacing w:after="0" w:line="240" w:lineRule="auto"/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2A">
              <w:rPr>
                <w:rFonts w:ascii="Times New Roman" w:hAnsi="Times New Roman"/>
                <w:sz w:val="24"/>
                <w:szCs w:val="24"/>
                <w:u w:val="single"/>
              </w:rPr>
              <w:t>на муниципальном уровне:</w:t>
            </w:r>
          </w:p>
          <w:p w:rsidR="0025082A" w:rsidRPr="0025082A" w:rsidRDefault="0025082A" w:rsidP="0094486F">
            <w:pPr>
              <w:suppressAutoHyphens/>
              <w:spacing w:after="0" w:line="240" w:lineRule="auto"/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 xml:space="preserve">трансляция инновационного проекта на Ассоциации педагогов Полтавского муниципального района,  участие в конкурсе методических разработок по математической грамотности,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>естивале педагогических идей;</w:t>
            </w:r>
          </w:p>
          <w:p w:rsidR="0025082A" w:rsidRDefault="0025082A" w:rsidP="0094486F">
            <w:pPr>
              <w:suppressAutoHyphens/>
              <w:spacing w:after="0" w:line="240" w:lineRule="auto"/>
              <w:ind w:left="7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082A">
              <w:rPr>
                <w:rFonts w:ascii="Times New Roman" w:hAnsi="Times New Roman"/>
                <w:sz w:val="24"/>
                <w:szCs w:val="24"/>
                <w:u w:val="single"/>
              </w:rPr>
              <w:t>на региональном уровне:</w:t>
            </w:r>
          </w:p>
          <w:p w:rsidR="0025082A" w:rsidRPr="0025082A" w:rsidRDefault="0025082A" w:rsidP="0094486F">
            <w:pPr>
              <w:suppressAutoHyphens/>
              <w:spacing w:after="0" w:line="240" w:lineRule="auto"/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 xml:space="preserve"> в рамках НПК, Ярмарке педагогических идей, публикация в сборниках и на сайте «Ассоциация педагогов и руководителей образовательных организаций «СПЕКТР», на </w:t>
            </w:r>
            <w:r w:rsidRPr="0025082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="0094486F">
              <w:rPr>
                <w:rFonts w:ascii="Times New Roman" w:hAnsi="Times New Roman"/>
                <w:sz w:val="24"/>
                <w:szCs w:val="24"/>
              </w:rPr>
              <w:t xml:space="preserve"> Форуме участников РИП</w:t>
            </w:r>
            <w:r w:rsidRPr="002508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082A" w:rsidRDefault="0025082A" w:rsidP="0094486F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федеральном уровне: </w:t>
            </w:r>
          </w:p>
          <w:p w:rsidR="0025082A" w:rsidRPr="00FC05DC" w:rsidRDefault="0025082A" w:rsidP="0094486F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5FB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конференции «Современная дошкольная организация: проблемы и направления».</w:t>
            </w:r>
          </w:p>
        </w:tc>
      </w:tr>
      <w:tr w:rsidR="001B28D0" w:rsidRPr="00FC05DC" w:rsidTr="00A730ED">
        <w:trPr>
          <w:trHeight w:val="247"/>
          <w:jc w:val="center"/>
        </w:trPr>
        <w:tc>
          <w:tcPr>
            <w:tcW w:w="466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5" w:type="dxa"/>
          </w:tcPr>
          <w:p w:rsidR="001B28D0" w:rsidRPr="00FC05DC" w:rsidRDefault="001B28D0" w:rsidP="001B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Возможность адаптации к </w:t>
            </w: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условиям других общеобразовательных организаций</w:t>
            </w:r>
          </w:p>
        </w:tc>
        <w:tc>
          <w:tcPr>
            <w:tcW w:w="10874" w:type="dxa"/>
            <w:gridSpan w:val="7"/>
          </w:tcPr>
          <w:p w:rsidR="001B28D0" w:rsidRDefault="00B1579B" w:rsidP="001B28D0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Данный проект может </w:t>
            </w:r>
            <w:r w:rsidRPr="005B54F8">
              <w:rPr>
                <w:rFonts w:ascii="Times New Roman" w:hAnsi="Times New Roman"/>
                <w:kern w:val="24"/>
                <w:sz w:val="24"/>
                <w:szCs w:val="24"/>
              </w:rPr>
              <w:t>быть адаптирован</w:t>
            </w:r>
            <w:r w:rsidRPr="005B54F8">
              <w:rPr>
                <w:rFonts w:ascii="Times New Roman" w:hAnsi="Times New Roman"/>
                <w:sz w:val="24"/>
                <w:szCs w:val="24"/>
              </w:rPr>
              <w:t xml:space="preserve"> к условиям</w:t>
            </w:r>
            <w:r w:rsidR="0056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F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565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F8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реализующих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дошкольного образования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  <w:r w:rsidR="00565ACA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Не требует дополнительных</w:t>
            </w:r>
            <w:r w:rsidRPr="005B54F8">
              <w:rPr>
                <w:rFonts w:ascii="Times New Roman" w:hAnsi="Times New Roman"/>
                <w:kern w:val="24"/>
                <w:sz w:val="24"/>
                <w:szCs w:val="24"/>
              </w:rPr>
              <w:t xml:space="preserve"> затрат</w:t>
            </w:r>
            <w:r w:rsidR="00565ACA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создания специальных условий.</w:t>
            </w:r>
          </w:p>
          <w:p w:rsidR="0025082A" w:rsidRPr="00FC05DC" w:rsidRDefault="0025082A" w:rsidP="00B157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A64" w:rsidRDefault="00A41A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B0" w:rsidRPr="005C3D01" w:rsidRDefault="005239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4901"/>
        <w:gridCol w:w="2308"/>
        <w:gridCol w:w="4324"/>
        <w:gridCol w:w="2971"/>
      </w:tblGrid>
      <w:tr w:rsidR="00A160B0" w:rsidRPr="00FC05DC" w:rsidTr="0024554F">
        <w:trPr>
          <w:trHeight w:val="450"/>
          <w:tblHeader/>
          <w:jc w:val="center"/>
        </w:trPr>
        <w:tc>
          <w:tcPr>
            <w:tcW w:w="542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308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324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C05DC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C05D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и создание условий, необходимых для реализации проекта</w:t>
            </w:r>
          </w:p>
        </w:tc>
      </w:tr>
      <w:tr w:rsidR="00A160B0" w:rsidRPr="00FC05DC" w:rsidTr="0024554F">
        <w:trPr>
          <w:trHeight w:val="529"/>
          <w:jc w:val="center"/>
        </w:trPr>
        <w:tc>
          <w:tcPr>
            <w:tcW w:w="542" w:type="dxa"/>
          </w:tcPr>
          <w:p w:rsidR="00A160B0" w:rsidRPr="00FC05DC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9A30E1" w:rsidRPr="000C6995" w:rsidRDefault="009A30E1" w:rsidP="009A3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>Создание и утверждение локальных актов, регламе</w:t>
            </w:r>
            <w:r>
              <w:rPr>
                <w:rFonts w:ascii="Times New Roman" w:hAnsi="Times New Roman"/>
                <w:sz w:val="24"/>
                <w:szCs w:val="24"/>
              </w:rPr>
              <w:t>нтирующих проектную работу</w:t>
            </w:r>
          </w:p>
          <w:p w:rsidR="00A160B0" w:rsidRPr="00FC05DC" w:rsidRDefault="009A30E1" w:rsidP="006B7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 xml:space="preserve">(приказ о рабочей группе и распределении функциональных обязанностей участников проекта, положение о рабочей группе, </w:t>
            </w:r>
            <w:r w:rsidR="006B7AB1" w:rsidRPr="000C6995">
              <w:rPr>
                <w:rFonts w:ascii="Times New Roman" w:hAnsi="Times New Roman"/>
                <w:sz w:val="24"/>
                <w:szCs w:val="24"/>
              </w:rPr>
              <w:t>приказ о реализации проекта</w:t>
            </w:r>
            <w:r w:rsidR="006B7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 xml:space="preserve">план мероприятий проекта) </w:t>
            </w:r>
          </w:p>
        </w:tc>
        <w:tc>
          <w:tcPr>
            <w:tcW w:w="2308" w:type="dxa"/>
          </w:tcPr>
          <w:p w:rsidR="00A160B0" w:rsidRPr="00FC05DC" w:rsidRDefault="00786CB5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7A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2025г.</w:t>
            </w:r>
          </w:p>
        </w:tc>
        <w:tc>
          <w:tcPr>
            <w:tcW w:w="4324" w:type="dxa"/>
          </w:tcPr>
          <w:p w:rsidR="00A160B0" w:rsidRPr="00FC05DC" w:rsidRDefault="009A30E1" w:rsidP="009A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>Создана нормативно-правовая база для реализации проекта</w:t>
            </w:r>
          </w:p>
        </w:tc>
        <w:tc>
          <w:tcPr>
            <w:tcW w:w="2971" w:type="dxa"/>
          </w:tcPr>
          <w:p w:rsidR="00C7550F" w:rsidRDefault="00C7550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A160B0" w:rsidRPr="00FC05DC" w:rsidRDefault="007C10F2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</w:p>
        </w:tc>
      </w:tr>
      <w:tr w:rsidR="00FE34C7" w:rsidRPr="00FC05DC" w:rsidTr="0024554F">
        <w:trPr>
          <w:trHeight w:val="529"/>
          <w:jc w:val="center"/>
        </w:trPr>
        <w:tc>
          <w:tcPr>
            <w:tcW w:w="542" w:type="dxa"/>
          </w:tcPr>
          <w:p w:rsidR="00FE34C7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FE34C7" w:rsidRPr="000C6995" w:rsidRDefault="00FE34C7" w:rsidP="0096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A5">
              <w:rPr>
                <w:rFonts w:ascii="Times New Roman" w:hAnsi="Times New Roman"/>
                <w:sz w:val="24"/>
                <w:szCs w:val="24"/>
              </w:rPr>
              <w:t>Анализ результатов мониторинга</w:t>
            </w:r>
            <w:r w:rsidR="00C10313" w:rsidRPr="002420A5">
              <w:rPr>
                <w:rFonts w:ascii="Times New Roman" w:hAnsi="Times New Roman"/>
                <w:sz w:val="24"/>
                <w:szCs w:val="24"/>
              </w:rPr>
              <w:t xml:space="preserve"> детей старшего дошкольного возраста по</w:t>
            </w:r>
            <w:r w:rsidRPr="002420A5">
              <w:rPr>
                <w:rFonts w:ascii="Times New Roman" w:hAnsi="Times New Roman"/>
                <w:sz w:val="24"/>
                <w:szCs w:val="24"/>
              </w:rPr>
              <w:t xml:space="preserve"> выявлен</w:t>
            </w:r>
            <w:r w:rsidR="00C10313" w:rsidRPr="002420A5">
              <w:rPr>
                <w:rFonts w:ascii="Times New Roman" w:hAnsi="Times New Roman"/>
                <w:sz w:val="24"/>
                <w:szCs w:val="24"/>
              </w:rPr>
              <w:t>ию</w:t>
            </w:r>
            <w:r w:rsidRPr="002420A5">
              <w:rPr>
                <w:rFonts w:ascii="Times New Roman" w:hAnsi="Times New Roman"/>
                <w:sz w:val="24"/>
                <w:szCs w:val="24"/>
              </w:rPr>
              <w:t xml:space="preserve"> уровня   формирования предпосылок математической грамотности</w:t>
            </w:r>
          </w:p>
        </w:tc>
        <w:tc>
          <w:tcPr>
            <w:tcW w:w="2308" w:type="dxa"/>
          </w:tcPr>
          <w:p w:rsidR="004C3AE9" w:rsidRPr="002949C3" w:rsidRDefault="001D7430" w:rsidP="0024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3"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4324" w:type="dxa"/>
          </w:tcPr>
          <w:p w:rsidR="00FE34C7" w:rsidRPr="000C6995" w:rsidRDefault="001D7430" w:rsidP="00C65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проблемы низкого уровня</w:t>
            </w:r>
            <w:r w:rsidR="004C3AE9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E34C7">
              <w:rPr>
                <w:rFonts w:ascii="Times New Roman" w:hAnsi="Times New Roman"/>
                <w:sz w:val="24"/>
                <w:szCs w:val="24"/>
              </w:rPr>
              <w:t xml:space="preserve"> предпосылок математической</w:t>
            </w:r>
            <w:r w:rsidR="00FE34C7" w:rsidRPr="000C6995"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 w:rsidR="004C3AE9">
              <w:rPr>
                <w:rFonts w:ascii="Times New Roman" w:hAnsi="Times New Roman"/>
                <w:sz w:val="24"/>
                <w:szCs w:val="24"/>
              </w:rPr>
              <w:t xml:space="preserve"> у воспитанников</w:t>
            </w:r>
          </w:p>
        </w:tc>
        <w:tc>
          <w:tcPr>
            <w:tcW w:w="2971" w:type="dxa"/>
          </w:tcPr>
          <w:p w:rsidR="00FE34C7" w:rsidRPr="00FC05DC" w:rsidRDefault="007C10F2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 ОО</w:t>
            </w:r>
          </w:p>
        </w:tc>
      </w:tr>
      <w:tr w:rsidR="00FE34C7" w:rsidRPr="00FC05DC" w:rsidTr="0024554F">
        <w:trPr>
          <w:trHeight w:val="529"/>
          <w:jc w:val="center"/>
        </w:trPr>
        <w:tc>
          <w:tcPr>
            <w:tcW w:w="542" w:type="dxa"/>
          </w:tcPr>
          <w:p w:rsidR="00FE34C7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FE34C7" w:rsidRPr="00FE34C7" w:rsidRDefault="00FE34C7" w:rsidP="0096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20A5">
              <w:rPr>
                <w:rFonts w:ascii="Times New Roman" w:hAnsi="Times New Roman"/>
                <w:sz w:val="24"/>
                <w:szCs w:val="24"/>
              </w:rPr>
              <w:t>Мониторинг профессиональн</w:t>
            </w:r>
            <w:r w:rsidR="00C10313" w:rsidRPr="002420A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420A5">
              <w:rPr>
                <w:rFonts w:ascii="Times New Roman" w:hAnsi="Times New Roman"/>
                <w:sz w:val="24"/>
                <w:szCs w:val="24"/>
              </w:rPr>
              <w:t xml:space="preserve"> компетентности педагогов по формированию предпосылок математической грамотности детей старшего дошкольного возраста</w:t>
            </w:r>
          </w:p>
        </w:tc>
        <w:tc>
          <w:tcPr>
            <w:tcW w:w="2308" w:type="dxa"/>
          </w:tcPr>
          <w:p w:rsidR="00FE34C7" w:rsidRPr="002949C3" w:rsidRDefault="001D743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C3">
              <w:rPr>
                <w:rFonts w:ascii="Times New Roman" w:hAnsi="Times New Roman"/>
                <w:sz w:val="24"/>
                <w:szCs w:val="24"/>
              </w:rPr>
              <w:t>Январь 2025г.</w:t>
            </w:r>
            <w:bookmarkStart w:id="0" w:name="_GoBack"/>
            <w:bookmarkEnd w:id="0"/>
          </w:p>
        </w:tc>
        <w:tc>
          <w:tcPr>
            <w:tcW w:w="4324" w:type="dxa"/>
          </w:tcPr>
          <w:p w:rsidR="00FE34C7" w:rsidRPr="000C6995" w:rsidRDefault="00FE34C7" w:rsidP="00FE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Pr="00475744">
              <w:rPr>
                <w:rFonts w:ascii="Times New Roman" w:hAnsi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75744">
              <w:rPr>
                <w:rFonts w:ascii="Times New Roman" w:hAnsi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</w:rPr>
              <w:t>ы педагогов по данному направлению</w:t>
            </w:r>
          </w:p>
          <w:p w:rsidR="00FE34C7" w:rsidRPr="000C6995" w:rsidRDefault="00FE34C7" w:rsidP="00C65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E34C7" w:rsidRPr="00FC05DC" w:rsidRDefault="007C10F2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воспитатели </w:t>
            </w:r>
            <w:r w:rsidR="00C7550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C10313" w:rsidRPr="00FC05DC" w:rsidTr="0024554F">
        <w:trPr>
          <w:trHeight w:val="529"/>
          <w:jc w:val="center"/>
        </w:trPr>
        <w:tc>
          <w:tcPr>
            <w:tcW w:w="542" w:type="dxa"/>
          </w:tcPr>
          <w:p w:rsidR="00C10313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C10313" w:rsidRPr="004C3AE9" w:rsidRDefault="00C10313" w:rsidP="0096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 xml:space="preserve">Изучение опыта педагогических сообществ 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предпосылок ФГ (математической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 xml:space="preserve"> грамотности) на региональном уровне</w:t>
            </w:r>
          </w:p>
        </w:tc>
        <w:tc>
          <w:tcPr>
            <w:tcW w:w="2308" w:type="dxa"/>
          </w:tcPr>
          <w:p w:rsidR="00C10313" w:rsidRPr="004C3AE9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4324" w:type="dxa"/>
          </w:tcPr>
          <w:p w:rsidR="00C10313" w:rsidRDefault="00C10313" w:rsidP="00FE3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 xml:space="preserve">Изучены материалы БОУ ДПО «ИРООО» на «Навыки </w:t>
            </w:r>
            <w:r w:rsidRPr="000C699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 xml:space="preserve"> века. Международный методический центр «Академия 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ческого мастерства»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 xml:space="preserve">  (мастер-к</w:t>
            </w:r>
            <w:r>
              <w:rPr>
                <w:rFonts w:ascii="Times New Roman" w:hAnsi="Times New Roman"/>
                <w:sz w:val="24"/>
                <w:szCs w:val="24"/>
              </w:rPr>
              <w:t>лассы, семинары-практикумы по математической грамотности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2971" w:type="dxa"/>
          </w:tcPr>
          <w:p w:rsidR="00C10313" w:rsidRPr="00FC05DC" w:rsidRDefault="004A4F5C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проекта, педагоги ОО</w:t>
            </w:r>
          </w:p>
        </w:tc>
      </w:tr>
      <w:tr w:rsidR="00A37A69" w:rsidRPr="00FC05DC" w:rsidTr="0024554F">
        <w:trPr>
          <w:trHeight w:val="529"/>
          <w:jc w:val="center"/>
        </w:trPr>
        <w:tc>
          <w:tcPr>
            <w:tcW w:w="542" w:type="dxa"/>
          </w:tcPr>
          <w:p w:rsidR="00A37A69" w:rsidRPr="00FC05DC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A37A69" w:rsidRDefault="00A91E2A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  <w:r w:rsidR="00793A0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тренажер для развития компетенций педагогов по формированию у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предпосылок функциональной математической грамотности» (Скоролупова О.А., издательство «Просвещение-Союз»)</w:t>
            </w:r>
          </w:p>
        </w:tc>
        <w:tc>
          <w:tcPr>
            <w:tcW w:w="2308" w:type="dxa"/>
          </w:tcPr>
          <w:p w:rsidR="00A37A69" w:rsidRDefault="0024554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 января 2025г.</w:t>
            </w:r>
          </w:p>
        </w:tc>
        <w:tc>
          <w:tcPr>
            <w:tcW w:w="4324" w:type="dxa"/>
          </w:tcPr>
          <w:p w:rsidR="00A37A69" w:rsidRDefault="00044C0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научились</w:t>
            </w:r>
            <w:r w:rsidR="00A91E2A">
              <w:rPr>
                <w:rFonts w:ascii="Times New Roman" w:hAnsi="Times New Roman"/>
                <w:sz w:val="24"/>
                <w:szCs w:val="24"/>
              </w:rPr>
              <w:t xml:space="preserve"> формулировать задания для детей, способствующие формированию предпосылок </w:t>
            </w:r>
            <w:r w:rsidR="00A91E2A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грамотности</w:t>
            </w:r>
          </w:p>
        </w:tc>
        <w:tc>
          <w:tcPr>
            <w:tcW w:w="2971" w:type="dxa"/>
          </w:tcPr>
          <w:p w:rsidR="00A37A69" w:rsidRPr="00FC05DC" w:rsidRDefault="00C7550F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 МБДОУ «Полтавский д/сад «Березка»</w:t>
            </w:r>
          </w:p>
        </w:tc>
      </w:tr>
      <w:tr w:rsidR="00CF1F53" w:rsidRPr="00FC05DC" w:rsidTr="0024554F">
        <w:trPr>
          <w:trHeight w:val="529"/>
          <w:jc w:val="center"/>
        </w:trPr>
        <w:tc>
          <w:tcPr>
            <w:tcW w:w="542" w:type="dxa"/>
          </w:tcPr>
          <w:p w:rsidR="00CF1F53" w:rsidRDefault="00CF1F5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1" w:type="dxa"/>
          </w:tcPr>
          <w:p w:rsidR="00CF1F53" w:rsidRDefault="00CF1F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(законных представителей) по теме «Развитие предпосылок математической грамотности у старших дошкольников»</w:t>
            </w:r>
          </w:p>
        </w:tc>
        <w:tc>
          <w:tcPr>
            <w:tcW w:w="2308" w:type="dxa"/>
          </w:tcPr>
          <w:p w:rsidR="00CF1F53" w:rsidRDefault="00CF1F5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января 2025г.</w:t>
            </w:r>
          </w:p>
        </w:tc>
        <w:tc>
          <w:tcPr>
            <w:tcW w:w="4324" w:type="dxa"/>
          </w:tcPr>
          <w:p w:rsidR="00CF1F53" w:rsidRDefault="00C1624C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проблемы у родителей воспитанников по данному направлению</w:t>
            </w:r>
          </w:p>
        </w:tc>
        <w:tc>
          <w:tcPr>
            <w:tcW w:w="2971" w:type="dxa"/>
          </w:tcPr>
          <w:p w:rsidR="00CF1F53" w:rsidRPr="00FC05DC" w:rsidRDefault="004A4F5C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5BF7">
              <w:rPr>
                <w:rFonts w:ascii="Times New Roman" w:hAnsi="Times New Roman"/>
                <w:sz w:val="24"/>
                <w:szCs w:val="24"/>
              </w:rPr>
              <w:t>абочая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4F5BF7">
              <w:rPr>
                <w:rFonts w:ascii="Times New Roman" w:hAnsi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</w:tr>
      <w:tr w:rsidR="00A37A69" w:rsidRPr="00FC05DC" w:rsidTr="0024554F">
        <w:trPr>
          <w:trHeight w:val="529"/>
          <w:jc w:val="center"/>
        </w:trPr>
        <w:tc>
          <w:tcPr>
            <w:tcW w:w="542" w:type="dxa"/>
          </w:tcPr>
          <w:p w:rsidR="00A37A69" w:rsidRPr="00FC05DC" w:rsidRDefault="00CF1F5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A37A69" w:rsidRDefault="00A37A69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круглого стола с родительским комитетом «Перспективы работы по форми</w:t>
            </w:r>
            <w:r w:rsidR="00240C51">
              <w:rPr>
                <w:rFonts w:ascii="Times New Roman" w:hAnsi="Times New Roman"/>
                <w:sz w:val="24"/>
                <w:szCs w:val="24"/>
              </w:rPr>
              <w:t xml:space="preserve">рованию предпосылок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 w:rsidR="00240C51">
              <w:rPr>
                <w:rFonts w:ascii="Times New Roman" w:hAnsi="Times New Roman"/>
                <w:sz w:val="24"/>
                <w:szCs w:val="24"/>
              </w:rPr>
              <w:t xml:space="preserve"> у старших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A37A69" w:rsidRDefault="0024554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 2025г.</w:t>
            </w:r>
          </w:p>
        </w:tc>
        <w:tc>
          <w:tcPr>
            <w:tcW w:w="4324" w:type="dxa"/>
          </w:tcPr>
          <w:p w:rsidR="00A37A69" w:rsidRDefault="00044C08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предложения</w:t>
            </w:r>
            <w:r w:rsidR="0024554F">
              <w:rPr>
                <w:rFonts w:ascii="Times New Roman" w:hAnsi="Times New Roman"/>
                <w:sz w:val="24"/>
                <w:szCs w:val="24"/>
              </w:rPr>
              <w:t xml:space="preserve"> родителей по реализации данного проекта</w:t>
            </w:r>
          </w:p>
        </w:tc>
        <w:tc>
          <w:tcPr>
            <w:tcW w:w="2971" w:type="dxa"/>
          </w:tcPr>
          <w:p w:rsidR="00C7550F" w:rsidRDefault="00C7550F" w:rsidP="00C7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A37A69" w:rsidRPr="00FC05DC" w:rsidRDefault="00C7550F" w:rsidP="00C7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</w:p>
        </w:tc>
      </w:tr>
      <w:tr w:rsidR="00C10313" w:rsidRPr="00FC05DC" w:rsidTr="0024554F">
        <w:trPr>
          <w:trHeight w:val="529"/>
          <w:jc w:val="center"/>
        </w:trPr>
        <w:tc>
          <w:tcPr>
            <w:tcW w:w="542" w:type="dxa"/>
          </w:tcPr>
          <w:p w:rsidR="00C10313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C10313" w:rsidRPr="000C6995" w:rsidRDefault="00C10313" w:rsidP="00C10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 о внедрен</w:t>
            </w:r>
            <w:r>
              <w:rPr>
                <w:rFonts w:ascii="Times New Roman" w:hAnsi="Times New Roman"/>
                <w:sz w:val="24"/>
                <w:szCs w:val="24"/>
              </w:rPr>
              <w:t>ии управленческого проекта:</w:t>
            </w:r>
          </w:p>
          <w:p w:rsidR="00C10313" w:rsidRPr="000C6995" w:rsidRDefault="00C10313" w:rsidP="00C10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>- на педагогическом совете</w:t>
            </w:r>
          </w:p>
          <w:p w:rsidR="00C10313" w:rsidRPr="000C6995" w:rsidRDefault="00C10313" w:rsidP="00C10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>- на родительском собрании</w:t>
            </w:r>
          </w:p>
          <w:p w:rsidR="00C10313" w:rsidRDefault="00C10313" w:rsidP="00C1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9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4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943D46">
              <w:rPr>
                <w:rFonts w:ascii="Times New Roman" w:hAnsi="Times New Roman"/>
                <w:sz w:val="24"/>
                <w:szCs w:val="24"/>
              </w:rPr>
              <w:t>ах</w:t>
            </w:r>
            <w:r w:rsidRPr="000C6995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08" w:type="dxa"/>
          </w:tcPr>
          <w:p w:rsidR="00C10313" w:rsidRDefault="00C1031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 2025г.</w:t>
            </w:r>
          </w:p>
        </w:tc>
        <w:tc>
          <w:tcPr>
            <w:tcW w:w="4324" w:type="dxa"/>
          </w:tcPr>
          <w:p w:rsidR="00C10313" w:rsidRDefault="00FC7BC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C10313" w:rsidRPr="000C6995">
              <w:rPr>
                <w:rFonts w:ascii="Times New Roman" w:hAnsi="Times New Roman"/>
                <w:sz w:val="24"/>
                <w:szCs w:val="24"/>
              </w:rPr>
              <w:t xml:space="preserve">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информированы о </w:t>
            </w:r>
            <w:r w:rsidR="00370AD3">
              <w:rPr>
                <w:rFonts w:ascii="Times New Roman" w:hAnsi="Times New Roman"/>
                <w:sz w:val="24"/>
                <w:szCs w:val="24"/>
              </w:rPr>
              <w:t>проекте</w:t>
            </w:r>
          </w:p>
        </w:tc>
        <w:tc>
          <w:tcPr>
            <w:tcW w:w="2971" w:type="dxa"/>
          </w:tcPr>
          <w:p w:rsidR="00C7550F" w:rsidRDefault="00C7550F" w:rsidP="00C7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C10313" w:rsidRDefault="00C7550F" w:rsidP="00C7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</w:p>
          <w:p w:rsidR="00C7550F" w:rsidRPr="00FC05DC" w:rsidRDefault="00C7550F" w:rsidP="00C75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Администраторы сайтов ДОУ</w:t>
            </w:r>
          </w:p>
        </w:tc>
      </w:tr>
      <w:tr w:rsidR="00A160B0" w:rsidRPr="00FC05DC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4442B0" w:rsidRPr="004F5BF7" w:rsidRDefault="004442B0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BF7">
              <w:rPr>
                <w:rFonts w:ascii="Times New Roman" w:hAnsi="Times New Roman"/>
                <w:sz w:val="24"/>
                <w:szCs w:val="24"/>
              </w:rPr>
              <w:t>Заседание рабочей группы по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продукта проекта в форме к</w:t>
            </w:r>
            <w:r w:rsidRPr="00E97FB6">
              <w:rPr>
                <w:rFonts w:ascii="Times New Roman" w:hAnsi="Times New Roman"/>
                <w:sz w:val="24"/>
                <w:szCs w:val="24"/>
              </w:rPr>
              <w:t>ейс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FB6">
              <w:rPr>
                <w:rFonts w:ascii="Times New Roman" w:hAnsi="Times New Roman"/>
                <w:sz w:val="24"/>
                <w:szCs w:val="24"/>
              </w:rPr>
              <w:t xml:space="preserve"> заданий «Учимся, </w:t>
            </w:r>
            <w:r w:rsidR="005E658C" w:rsidRPr="00E97FB6">
              <w:rPr>
                <w:rFonts w:ascii="Times New Roman" w:hAnsi="Times New Roman"/>
                <w:sz w:val="24"/>
                <w:szCs w:val="24"/>
              </w:rPr>
              <w:t xml:space="preserve">играя» </w:t>
            </w:r>
            <w:r w:rsidR="005E658C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формированию предпосылок математической</w:t>
            </w:r>
            <w:r w:rsidRPr="004F5BF7"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задачами ФОП ДО</w:t>
            </w:r>
          </w:p>
        </w:tc>
        <w:tc>
          <w:tcPr>
            <w:tcW w:w="2308" w:type="dxa"/>
          </w:tcPr>
          <w:p w:rsidR="004442B0" w:rsidRPr="004F5BF7" w:rsidRDefault="004442B0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04.03. 2025</w:t>
            </w:r>
          </w:p>
        </w:tc>
        <w:tc>
          <w:tcPr>
            <w:tcW w:w="4324" w:type="dxa"/>
          </w:tcPr>
          <w:p w:rsidR="004A4F5C" w:rsidRDefault="004A4F5C" w:rsidP="004442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 w:rsidR="004442B0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442B0">
              <w:rPr>
                <w:rFonts w:ascii="Times New Roman" w:hAnsi="Times New Roman"/>
                <w:sz w:val="24"/>
                <w:szCs w:val="24"/>
              </w:rPr>
              <w:t xml:space="preserve"> и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кейса заданий</w:t>
            </w:r>
            <w:r w:rsidR="004442B0">
              <w:rPr>
                <w:rFonts w:ascii="Times New Roman" w:hAnsi="Times New Roman"/>
                <w:sz w:val="24"/>
                <w:szCs w:val="24"/>
              </w:rPr>
              <w:t xml:space="preserve"> по направлениям: </w:t>
            </w:r>
          </w:p>
          <w:p w:rsidR="004A4F5C" w:rsidRDefault="004A4F5C" w:rsidP="004442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42B0" w:rsidRPr="004442B0">
              <w:rPr>
                <w:rFonts w:ascii="Times New Roman" w:hAnsi="Times New Roman"/>
                <w:sz w:val="24"/>
                <w:szCs w:val="24"/>
              </w:rPr>
              <w:t xml:space="preserve">число и счет; </w:t>
            </w:r>
          </w:p>
          <w:p w:rsidR="004A4F5C" w:rsidRDefault="004A4F5C" w:rsidP="004442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42B0" w:rsidRPr="004442B0">
              <w:rPr>
                <w:rFonts w:ascii="Times New Roman" w:hAnsi="Times New Roman"/>
                <w:sz w:val="24"/>
                <w:szCs w:val="24"/>
              </w:rPr>
              <w:t xml:space="preserve">величина и форма; </w:t>
            </w:r>
          </w:p>
          <w:p w:rsidR="004442B0" w:rsidRDefault="004A4F5C" w:rsidP="004442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42B0" w:rsidRPr="004442B0">
              <w:rPr>
                <w:rFonts w:ascii="Times New Roman" w:hAnsi="Times New Roman"/>
                <w:sz w:val="24"/>
                <w:szCs w:val="24"/>
              </w:rPr>
              <w:t>ориентировка в пространстве и во времени</w:t>
            </w:r>
          </w:p>
          <w:p w:rsidR="004442B0" w:rsidRPr="004F5BF7" w:rsidRDefault="004442B0" w:rsidP="004442B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442B0" w:rsidRPr="004F5BF7" w:rsidRDefault="004442B0" w:rsidP="00444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5BF7">
              <w:rPr>
                <w:rFonts w:ascii="Times New Roman" w:hAnsi="Times New Roman"/>
                <w:sz w:val="24"/>
                <w:szCs w:val="24"/>
              </w:rPr>
              <w:t>абочая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4F5BF7">
              <w:rPr>
                <w:rFonts w:ascii="Times New Roman" w:hAnsi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42B0" w:rsidRPr="004F5BF7" w:rsidRDefault="004442B0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по теме: </w:t>
            </w:r>
            <w:r w:rsidR="005E658C" w:rsidRPr="009A7077">
              <w:rPr>
                <w:rFonts w:ascii="Times New Roman" w:hAnsi="Times New Roman"/>
              </w:rPr>
              <w:t>"Формирование математической грамотности. Новые подходы к содержанию математического образования в условиях реализации ФГОС ДО</w:t>
            </w:r>
            <w:r w:rsidR="005E658C">
              <w:rPr>
                <w:rFonts w:ascii="Times New Roman" w:hAnsi="Times New Roman"/>
              </w:rPr>
              <w:t xml:space="preserve"> и</w:t>
            </w:r>
            <w:r w:rsidR="005E658C" w:rsidRPr="009A7077">
              <w:rPr>
                <w:rFonts w:ascii="Times New Roman" w:hAnsi="Times New Roman"/>
              </w:rPr>
              <w:t xml:space="preserve"> ФОП ДО"</w:t>
            </w:r>
          </w:p>
        </w:tc>
        <w:tc>
          <w:tcPr>
            <w:tcW w:w="2308" w:type="dxa"/>
          </w:tcPr>
          <w:p w:rsidR="004442B0" w:rsidRPr="004F5BF7" w:rsidRDefault="004442B0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11.03. 2025</w:t>
            </w:r>
          </w:p>
        </w:tc>
        <w:tc>
          <w:tcPr>
            <w:tcW w:w="4324" w:type="dxa"/>
          </w:tcPr>
          <w:p w:rsidR="004442B0" w:rsidRPr="00216358" w:rsidRDefault="004442B0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ознакомлены с </w:t>
            </w:r>
            <w:r w:rsidR="005E658C">
              <w:rPr>
                <w:rFonts w:ascii="Times New Roman" w:hAnsi="Times New Roman"/>
                <w:sz w:val="24"/>
                <w:szCs w:val="24"/>
              </w:rPr>
              <w:t xml:space="preserve">новыми подходами к содержанию </w:t>
            </w:r>
            <w:r w:rsidRPr="00216358">
              <w:rPr>
                <w:rFonts w:ascii="Times New Roman" w:hAnsi="Times New Roman"/>
                <w:sz w:val="24"/>
                <w:szCs w:val="24"/>
              </w:rPr>
              <w:t xml:space="preserve"> математической  грамотности</w:t>
            </w:r>
            <w:r w:rsidR="005E658C">
              <w:rPr>
                <w:rFonts w:ascii="Times New Roman" w:hAnsi="Times New Roman"/>
                <w:sz w:val="24"/>
                <w:szCs w:val="24"/>
              </w:rPr>
              <w:t xml:space="preserve"> в соответствии с ФОП ДО</w:t>
            </w:r>
          </w:p>
          <w:p w:rsidR="004442B0" w:rsidRPr="004F5BF7" w:rsidRDefault="004442B0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442B0" w:rsidRPr="004F5BF7" w:rsidRDefault="004442B0" w:rsidP="004442B0">
            <w:pPr>
              <w:rPr>
                <w:rFonts w:ascii="Times New Roman" w:hAnsi="Times New Roman"/>
                <w:sz w:val="24"/>
                <w:szCs w:val="24"/>
              </w:rPr>
            </w:pPr>
            <w:r w:rsidRPr="00216358">
              <w:rPr>
                <w:rFonts w:ascii="Times New Roman" w:hAnsi="Times New Roman"/>
                <w:sz w:val="24"/>
                <w:szCs w:val="24"/>
              </w:rPr>
              <w:t>Рабочая группа проекта, педагоги ОО</w:t>
            </w:r>
          </w:p>
        </w:tc>
      </w:tr>
      <w:tr w:rsidR="007E008C" w:rsidRPr="00FC05DC" w:rsidTr="0024554F">
        <w:trPr>
          <w:trHeight w:val="529"/>
          <w:jc w:val="center"/>
        </w:trPr>
        <w:tc>
          <w:tcPr>
            <w:tcW w:w="542" w:type="dxa"/>
            <w:vMerge w:val="restart"/>
          </w:tcPr>
          <w:p w:rsidR="007E008C" w:rsidRPr="00FC05D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7E008C" w:rsidRDefault="007E008C" w:rsidP="0000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кейса заданий по формированию предпосылок математической грамотности в соответствии с задачами ФОП у старших дошкольников </w:t>
            </w:r>
          </w:p>
        </w:tc>
        <w:tc>
          <w:tcPr>
            <w:tcW w:w="2308" w:type="dxa"/>
            <w:vMerge w:val="restart"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2025</w:t>
            </w:r>
          </w:p>
        </w:tc>
        <w:tc>
          <w:tcPr>
            <w:tcW w:w="4324" w:type="dxa"/>
            <w:vMerge w:val="restart"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кейс заданий «Учимся, играя»</w:t>
            </w:r>
          </w:p>
        </w:tc>
        <w:tc>
          <w:tcPr>
            <w:tcW w:w="2971" w:type="dxa"/>
          </w:tcPr>
          <w:p w:rsidR="007E008C" w:rsidRDefault="007E008C" w:rsidP="0000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8C" w:rsidRPr="00FC05DC" w:rsidTr="0024554F">
        <w:trPr>
          <w:trHeight w:val="529"/>
          <w:jc w:val="center"/>
        </w:trPr>
        <w:tc>
          <w:tcPr>
            <w:tcW w:w="542" w:type="dxa"/>
            <w:vMerge/>
          </w:tcPr>
          <w:p w:rsidR="007E008C" w:rsidRPr="00FC05D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7E008C" w:rsidRDefault="007E008C" w:rsidP="0000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«Количество и счет» (старшая, подготовительная группа)</w:t>
            </w:r>
          </w:p>
        </w:tc>
        <w:tc>
          <w:tcPr>
            <w:tcW w:w="2308" w:type="dxa"/>
            <w:vMerge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E008C" w:rsidRDefault="007E008C" w:rsidP="0000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 МБДОУ «Полтавский д/сад «Родничок»,  МБДОУ «Ольгинский д/сад»</w:t>
            </w:r>
          </w:p>
        </w:tc>
      </w:tr>
      <w:tr w:rsidR="007E008C" w:rsidRPr="00FC05DC" w:rsidTr="0024554F">
        <w:trPr>
          <w:trHeight w:val="529"/>
          <w:jc w:val="center"/>
        </w:trPr>
        <w:tc>
          <w:tcPr>
            <w:tcW w:w="542" w:type="dxa"/>
            <w:vMerge/>
          </w:tcPr>
          <w:p w:rsidR="007E008C" w:rsidRPr="00FC05D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7E008C" w:rsidRDefault="007E008C" w:rsidP="0000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«Величина», «Форма»</w:t>
            </w:r>
          </w:p>
          <w:p w:rsidR="007E008C" w:rsidRDefault="007E008C" w:rsidP="0000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(старшая, подготовительная группа)</w:t>
            </w:r>
          </w:p>
        </w:tc>
        <w:tc>
          <w:tcPr>
            <w:tcW w:w="2308" w:type="dxa"/>
            <w:vMerge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E008C" w:rsidRDefault="007E008C" w:rsidP="0000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 МБДОУ «Полтавский д/сад «Солнышко»</w:t>
            </w:r>
          </w:p>
        </w:tc>
      </w:tr>
      <w:tr w:rsidR="007E008C" w:rsidRPr="00FC05DC" w:rsidTr="0024554F">
        <w:trPr>
          <w:trHeight w:val="529"/>
          <w:jc w:val="center"/>
        </w:trPr>
        <w:tc>
          <w:tcPr>
            <w:tcW w:w="542" w:type="dxa"/>
            <w:vMerge/>
          </w:tcPr>
          <w:p w:rsidR="007E008C" w:rsidRPr="00FC05D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7E008C" w:rsidRDefault="007E008C" w:rsidP="0000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«Ориентировка в пространстве», «Ориентировка во времени»</w:t>
            </w:r>
          </w:p>
          <w:p w:rsidR="007E008C" w:rsidRDefault="007E008C" w:rsidP="0000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(старшая, подготовительная группа) </w:t>
            </w:r>
          </w:p>
        </w:tc>
        <w:tc>
          <w:tcPr>
            <w:tcW w:w="2308" w:type="dxa"/>
            <w:vMerge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7E008C" w:rsidRDefault="007E008C" w:rsidP="0000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E008C" w:rsidRDefault="007E008C" w:rsidP="0000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 МБДОУ «Полтавский д/сад «Березка»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42B0" w:rsidRPr="004F5BF7" w:rsidRDefault="004442B0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Межсадовский методический семинар </w:t>
            </w:r>
            <w:r w:rsidR="005E658C" w:rsidRPr="005E658C">
              <w:rPr>
                <w:rFonts w:ascii="Times New Roman" w:hAnsi="Times New Roman"/>
                <w:sz w:val="24"/>
                <w:szCs w:val="24"/>
              </w:rPr>
              <w:t xml:space="preserve">в форме ВКС </w:t>
            </w:r>
            <w:r w:rsidRPr="005E658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логические задачи и упражнения </w:t>
            </w:r>
            <w:r w:rsidR="005E658C">
              <w:rPr>
                <w:rFonts w:ascii="Times New Roman" w:hAnsi="Times New Roman"/>
                <w:sz w:val="24"/>
                <w:szCs w:val="24"/>
              </w:rPr>
              <w:t xml:space="preserve">по развитию предпосылок математической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старшего дошкольного возраста»   </w:t>
            </w:r>
          </w:p>
        </w:tc>
        <w:tc>
          <w:tcPr>
            <w:tcW w:w="2308" w:type="dxa"/>
          </w:tcPr>
          <w:p w:rsidR="004442B0" w:rsidRDefault="004442B0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18.03. 2025</w:t>
            </w:r>
          </w:p>
        </w:tc>
        <w:tc>
          <w:tcPr>
            <w:tcW w:w="4324" w:type="dxa"/>
          </w:tcPr>
          <w:p w:rsidR="004442B0" w:rsidRPr="004F5BF7" w:rsidRDefault="004442B0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17D">
              <w:rPr>
                <w:rFonts w:ascii="Times New Roman" w:hAnsi="Times New Roman"/>
                <w:sz w:val="24"/>
                <w:szCs w:val="24"/>
              </w:rPr>
              <w:t xml:space="preserve">Педагоги ознакомлены с </w:t>
            </w:r>
            <w:r>
              <w:rPr>
                <w:rFonts w:ascii="Times New Roman" w:hAnsi="Times New Roman"/>
                <w:sz w:val="24"/>
                <w:szCs w:val="24"/>
              </w:rPr>
              <w:t>разными видами игр, с логическими задачами и упражнениями.</w:t>
            </w:r>
          </w:p>
        </w:tc>
        <w:tc>
          <w:tcPr>
            <w:tcW w:w="2971" w:type="dxa"/>
          </w:tcPr>
          <w:p w:rsidR="004442B0" w:rsidRPr="004F5BF7" w:rsidRDefault="007613DE" w:rsidP="00444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МБДОУ «Полтавский д/сад «Родничок»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42B0" w:rsidRDefault="00771890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в форме «Мировое кофе»</w:t>
            </w:r>
          </w:p>
        </w:tc>
        <w:tc>
          <w:tcPr>
            <w:tcW w:w="2308" w:type="dxa"/>
          </w:tcPr>
          <w:p w:rsidR="004442B0" w:rsidRDefault="004442B0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21.03 2025</w:t>
            </w:r>
          </w:p>
        </w:tc>
        <w:tc>
          <w:tcPr>
            <w:tcW w:w="4324" w:type="dxa"/>
          </w:tcPr>
          <w:p w:rsidR="004442B0" w:rsidRDefault="007613DE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="00771890">
              <w:rPr>
                <w:rFonts w:ascii="Times New Roman" w:hAnsi="Times New Roman"/>
                <w:sz w:val="24"/>
                <w:szCs w:val="24"/>
              </w:rPr>
              <w:t>ознакомлены с составляющими элементами математической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дошкольников</w:t>
            </w:r>
          </w:p>
          <w:p w:rsidR="004442B0" w:rsidRPr="004F5BF7" w:rsidRDefault="004442B0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442B0" w:rsidRPr="004F5BF7" w:rsidRDefault="007613DE" w:rsidP="00444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МБДОУ «Полтавский д/сад «Солнышко»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42B0" w:rsidRDefault="007613DE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="004442B0">
              <w:rPr>
                <w:rFonts w:ascii="Times New Roman" w:hAnsi="Times New Roman"/>
                <w:sz w:val="24"/>
                <w:szCs w:val="24"/>
              </w:rPr>
              <w:t xml:space="preserve"> развивающих центров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играми и пособиями  по математической грамотности </w:t>
            </w:r>
            <w:r w:rsidR="004442B0">
              <w:rPr>
                <w:rFonts w:ascii="Times New Roman" w:hAnsi="Times New Roman"/>
                <w:sz w:val="24"/>
                <w:szCs w:val="24"/>
              </w:rPr>
              <w:lastRenderedPageBreak/>
              <w:t>для детей старшего дошкольного возраста</w:t>
            </w:r>
          </w:p>
        </w:tc>
        <w:tc>
          <w:tcPr>
            <w:tcW w:w="2308" w:type="dxa"/>
          </w:tcPr>
          <w:p w:rsidR="004442B0" w:rsidRDefault="007613DE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 2025</w:t>
            </w:r>
          </w:p>
        </w:tc>
        <w:tc>
          <w:tcPr>
            <w:tcW w:w="4324" w:type="dxa"/>
          </w:tcPr>
          <w:p w:rsidR="004442B0" w:rsidRPr="0005317D" w:rsidRDefault="007613DE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Пополнены центры </w:t>
            </w:r>
            <w:r w:rsidR="007B094B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7B09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дидактическими материалами</w:t>
            </w:r>
          </w:p>
        </w:tc>
        <w:tc>
          <w:tcPr>
            <w:tcW w:w="2971" w:type="dxa"/>
          </w:tcPr>
          <w:p w:rsidR="004442B0" w:rsidRDefault="004442B0" w:rsidP="00444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ОО, родители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42B0" w:rsidRDefault="004442B0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родителей «Наблюдаем и считаем, сравниваем, анализируем и рассуждаем»</w:t>
            </w:r>
          </w:p>
        </w:tc>
        <w:tc>
          <w:tcPr>
            <w:tcW w:w="2308" w:type="dxa"/>
          </w:tcPr>
          <w:p w:rsidR="004442B0" w:rsidRDefault="007B094B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442B0">
              <w:rPr>
                <w:rFonts w:ascii="Times New Roman" w:hAnsi="Times New Roman"/>
                <w:sz w:val="24"/>
                <w:szCs w:val="24"/>
              </w:rPr>
              <w:t>.04 2025</w:t>
            </w:r>
          </w:p>
        </w:tc>
        <w:tc>
          <w:tcPr>
            <w:tcW w:w="4324" w:type="dxa"/>
          </w:tcPr>
          <w:p w:rsidR="004442B0" w:rsidRPr="004F5BF7" w:rsidRDefault="004442B0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 ознакомлены с </w:t>
            </w:r>
            <w:r w:rsidR="007B094B">
              <w:rPr>
                <w:rFonts w:ascii="Times New Roman" w:hAnsi="Times New Roman"/>
                <w:sz w:val="24"/>
                <w:szCs w:val="24"/>
              </w:rPr>
              <w:t xml:space="preserve">вариантами заданий </w:t>
            </w: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  <w:r w:rsidR="007B094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«Учимся, играя» и использование</w:t>
            </w:r>
            <w:r w:rsidR="007B094B">
              <w:rPr>
                <w:rFonts w:ascii="Times New Roman" w:hAnsi="Times New Roman"/>
                <w:sz w:val="24"/>
                <w:szCs w:val="24"/>
              </w:rPr>
              <w:t>м 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 </w:t>
            </w:r>
          </w:p>
        </w:tc>
        <w:tc>
          <w:tcPr>
            <w:tcW w:w="2971" w:type="dxa"/>
          </w:tcPr>
          <w:p w:rsidR="007B094B" w:rsidRDefault="007B094B" w:rsidP="007B0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4442B0" w:rsidRPr="004F5BF7" w:rsidRDefault="007B094B" w:rsidP="007B0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«Ольгинский д/сад»</w:t>
            </w:r>
          </w:p>
        </w:tc>
      </w:tr>
      <w:tr w:rsidR="004442B0" w:rsidRPr="00FC05DC" w:rsidTr="0024554F">
        <w:trPr>
          <w:trHeight w:val="529"/>
          <w:jc w:val="center"/>
        </w:trPr>
        <w:tc>
          <w:tcPr>
            <w:tcW w:w="542" w:type="dxa"/>
          </w:tcPr>
          <w:p w:rsidR="004442B0" w:rsidRPr="00FC05DC" w:rsidRDefault="004442B0" w:rsidP="0044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442B0" w:rsidRDefault="004442B0" w:rsidP="00444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для родителей </w:t>
            </w:r>
            <w:r w:rsidR="00004417">
              <w:rPr>
                <w:rFonts w:ascii="Times New Roman" w:hAnsi="Times New Roman"/>
                <w:sz w:val="24"/>
                <w:szCs w:val="24"/>
              </w:rPr>
              <w:t>по формированию предпосылок математической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старшего дошкольного возраста»</w:t>
            </w:r>
          </w:p>
        </w:tc>
        <w:tc>
          <w:tcPr>
            <w:tcW w:w="2308" w:type="dxa"/>
          </w:tcPr>
          <w:p w:rsidR="004442B0" w:rsidRDefault="004442B0" w:rsidP="004442B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4324" w:type="dxa"/>
          </w:tcPr>
          <w:p w:rsidR="004442B0" w:rsidRPr="004F5BF7" w:rsidRDefault="007B094B" w:rsidP="004442B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буклеты для родителей</w:t>
            </w:r>
          </w:p>
        </w:tc>
        <w:tc>
          <w:tcPr>
            <w:tcW w:w="2971" w:type="dxa"/>
          </w:tcPr>
          <w:p w:rsidR="004442B0" w:rsidRPr="004F5BF7" w:rsidRDefault="00004417" w:rsidP="00444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проекта, педагоги ОО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D14458" w:rsidP="00D14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на основе кейса заданий</w:t>
            </w:r>
          </w:p>
        </w:tc>
        <w:tc>
          <w:tcPr>
            <w:tcW w:w="2308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4324" w:type="dxa"/>
          </w:tcPr>
          <w:p w:rsidR="00D14458" w:rsidRDefault="00D14458" w:rsidP="00D1445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технологическая карта на основе кейса заданий</w:t>
            </w:r>
          </w:p>
        </w:tc>
        <w:tc>
          <w:tcPr>
            <w:tcW w:w="2971" w:type="dxa"/>
          </w:tcPr>
          <w:p w:rsidR="00D14458" w:rsidRDefault="00D14458" w:rsidP="00D14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воспитатели, педагоги ОО,</w:t>
            </w:r>
          </w:p>
          <w:p w:rsidR="00D14458" w:rsidRDefault="00D14458" w:rsidP="00D14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Pr="00FC05DC" w:rsidRDefault="00D14458" w:rsidP="00D1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разработанных методических материалов по формированию предпосылок математической грамотности в образовательной деятельности, в том числе с привлечением родителей.</w:t>
            </w:r>
          </w:p>
        </w:tc>
        <w:tc>
          <w:tcPr>
            <w:tcW w:w="2308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2025-май 2026</w:t>
            </w:r>
          </w:p>
        </w:tc>
        <w:tc>
          <w:tcPr>
            <w:tcW w:w="4324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Апробированы разработанные методические материалы</w:t>
            </w:r>
          </w:p>
        </w:tc>
        <w:tc>
          <w:tcPr>
            <w:tcW w:w="2971" w:type="dxa"/>
          </w:tcPr>
          <w:p w:rsidR="00D14458" w:rsidRDefault="00D14458" w:rsidP="00D1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D14458" w:rsidRPr="00FC05DC" w:rsidRDefault="00D14458" w:rsidP="00D1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МБДОУ, старшие воспитатели, педагоги ОО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Pr="00FC05DC" w:rsidRDefault="00D14458" w:rsidP="00D1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мониторинг сформированности предпосылок математической грамотности у детей старшего дошкольного возраста</w:t>
            </w:r>
          </w:p>
        </w:tc>
        <w:tc>
          <w:tcPr>
            <w:tcW w:w="2308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324" w:type="dxa"/>
          </w:tcPr>
          <w:p w:rsidR="00D14458" w:rsidRPr="00FC05DC" w:rsidRDefault="007A65E2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Выявлены </w:t>
            </w:r>
            <w:r w:rsidR="00AF63AE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сформированности математической грамотности у детей 5-7 лет</w:t>
            </w:r>
          </w:p>
        </w:tc>
        <w:tc>
          <w:tcPr>
            <w:tcW w:w="2971" w:type="dxa"/>
          </w:tcPr>
          <w:p w:rsidR="007A65E2" w:rsidRDefault="007A65E2" w:rsidP="007A6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воспитатели, педагоги ОО.</w:t>
            </w:r>
          </w:p>
          <w:p w:rsidR="00D14458" w:rsidRPr="00FC05DC" w:rsidRDefault="00D14458" w:rsidP="00D1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Pr="00FC05DC" w:rsidRDefault="00241274" w:rsidP="00D14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педагогов, родителей и детей в конкурсах, олимпиадах, различного уровня,  по формированию предпосылок математической грамотности дошкольников</w:t>
            </w:r>
          </w:p>
        </w:tc>
        <w:tc>
          <w:tcPr>
            <w:tcW w:w="2308" w:type="dxa"/>
          </w:tcPr>
          <w:p w:rsidR="00D14458" w:rsidRPr="00FC05DC" w:rsidRDefault="00241274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2025-май 2026</w:t>
            </w:r>
          </w:p>
        </w:tc>
        <w:tc>
          <w:tcPr>
            <w:tcW w:w="4324" w:type="dxa"/>
          </w:tcPr>
          <w:p w:rsidR="00AF63AE" w:rsidRPr="00FC05DC" w:rsidRDefault="00241274" w:rsidP="00AF6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в практической деятельности</w:t>
            </w:r>
          </w:p>
        </w:tc>
        <w:tc>
          <w:tcPr>
            <w:tcW w:w="2971" w:type="dxa"/>
          </w:tcPr>
          <w:p w:rsidR="00D14458" w:rsidRPr="00FC05DC" w:rsidRDefault="007A65E2" w:rsidP="007A6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  <w:r w:rsidR="00241274">
              <w:rPr>
                <w:rFonts w:ascii="Times New Roman" w:hAnsi="Times New Roman"/>
                <w:sz w:val="24"/>
                <w:szCs w:val="24"/>
              </w:rPr>
              <w:t>, педагоги ОО, родители</w:t>
            </w:r>
          </w:p>
        </w:tc>
      </w:tr>
      <w:tr w:rsidR="00AF63AE" w:rsidRPr="00FC05DC" w:rsidTr="0024554F">
        <w:trPr>
          <w:trHeight w:val="529"/>
          <w:jc w:val="center"/>
        </w:trPr>
        <w:tc>
          <w:tcPr>
            <w:tcW w:w="542" w:type="dxa"/>
          </w:tcPr>
          <w:p w:rsidR="00AF63AE" w:rsidRPr="00FC05DC" w:rsidRDefault="00AF63AE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AF63AE" w:rsidRDefault="00771890" w:rsidP="00D14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сформированности предпосылок математической грамотности детьми старшего дошкольного возраста</w:t>
            </w:r>
          </w:p>
        </w:tc>
        <w:tc>
          <w:tcPr>
            <w:tcW w:w="2308" w:type="dxa"/>
          </w:tcPr>
          <w:p w:rsidR="00AF63AE" w:rsidRDefault="00771890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4324" w:type="dxa"/>
          </w:tcPr>
          <w:p w:rsidR="00AF63AE" w:rsidRDefault="00771890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итоговые результаты сформированности математической грамотности у детей 5-7 лет</w:t>
            </w:r>
          </w:p>
        </w:tc>
        <w:tc>
          <w:tcPr>
            <w:tcW w:w="2971" w:type="dxa"/>
          </w:tcPr>
          <w:p w:rsidR="00771890" w:rsidRPr="00771890" w:rsidRDefault="00771890" w:rsidP="00771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89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AF63AE" w:rsidRDefault="00771890" w:rsidP="00771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890"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воспитатели, педагоги ОО</w:t>
            </w:r>
          </w:p>
        </w:tc>
      </w:tr>
      <w:tr w:rsidR="00D14458" w:rsidRPr="00FC05DC" w:rsidTr="0089572F">
        <w:trPr>
          <w:trHeight w:val="308"/>
          <w:jc w:val="center"/>
        </w:trPr>
        <w:tc>
          <w:tcPr>
            <w:tcW w:w="15046" w:type="dxa"/>
            <w:gridSpan w:val="5"/>
          </w:tcPr>
          <w:p w:rsidR="00D14458" w:rsidRPr="00FC05DC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7C10F2" w:rsidRDefault="00D14458" w:rsidP="00D14458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AF63AE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D14458">
              <w:rPr>
                <w:rFonts w:ascii="Times New Roman" w:hAnsi="Times New Roman"/>
                <w:sz w:val="24"/>
                <w:szCs w:val="24"/>
              </w:rPr>
              <w:t xml:space="preserve"> профессиональной компетенции педагогов в области математической грамотности детей старшего дошкольного возраста.</w:t>
            </w:r>
          </w:p>
        </w:tc>
        <w:tc>
          <w:tcPr>
            <w:tcW w:w="2308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2026г.</w:t>
            </w:r>
          </w:p>
        </w:tc>
        <w:tc>
          <w:tcPr>
            <w:tcW w:w="4324" w:type="dxa"/>
          </w:tcPr>
          <w:p w:rsidR="00D14458" w:rsidRDefault="00AF63AE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диагностики</w:t>
            </w:r>
          </w:p>
        </w:tc>
        <w:tc>
          <w:tcPr>
            <w:tcW w:w="2971" w:type="dxa"/>
          </w:tcPr>
          <w:p w:rsidR="00AF63AE" w:rsidRDefault="00AF63AE" w:rsidP="00AF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D14458" w:rsidRDefault="00AF63AE" w:rsidP="00AF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7C10F2" w:rsidRDefault="00D14458" w:rsidP="00D14458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динамики сформированности предпосылок математической грамотности детьми старшего дошкольного возраста</w:t>
            </w:r>
          </w:p>
        </w:tc>
        <w:tc>
          <w:tcPr>
            <w:tcW w:w="2308" w:type="dxa"/>
          </w:tcPr>
          <w:p w:rsidR="00D14458" w:rsidRDefault="00AF63AE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D14458">
              <w:rPr>
                <w:rFonts w:ascii="Times New Roman" w:hAnsi="Times New Roman"/>
                <w:sz w:val="24"/>
                <w:szCs w:val="24"/>
              </w:rPr>
              <w:t xml:space="preserve"> 2026г.</w:t>
            </w:r>
          </w:p>
        </w:tc>
        <w:tc>
          <w:tcPr>
            <w:tcW w:w="4324" w:type="dxa"/>
          </w:tcPr>
          <w:p w:rsidR="00D14458" w:rsidRDefault="00771890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1" w:type="dxa"/>
          </w:tcPr>
          <w:p w:rsidR="00AF63AE" w:rsidRDefault="00AF63AE" w:rsidP="00AF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D14458" w:rsidRDefault="00AF63AE" w:rsidP="00AF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воспитатели, педагоги ОО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7C10F2" w:rsidRDefault="00D14458" w:rsidP="00D14458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AF63AE" w:rsidP="00D14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4458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D14458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«Итоги реализации проекта»</w:t>
            </w:r>
          </w:p>
        </w:tc>
        <w:tc>
          <w:tcPr>
            <w:tcW w:w="2308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2026</w:t>
            </w:r>
          </w:p>
        </w:tc>
        <w:tc>
          <w:tcPr>
            <w:tcW w:w="4324" w:type="dxa"/>
          </w:tcPr>
          <w:p w:rsidR="00D14458" w:rsidRPr="00580919" w:rsidRDefault="00580919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19">
              <w:rPr>
                <w:rFonts w:ascii="Times New Roman" w:hAnsi="Times New Roman"/>
                <w:sz w:val="24"/>
                <w:szCs w:val="24"/>
              </w:rPr>
              <w:t>Подведены итогиреализации</w:t>
            </w:r>
            <w:r w:rsidR="00771890" w:rsidRPr="00580919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971" w:type="dxa"/>
          </w:tcPr>
          <w:p w:rsidR="00771890" w:rsidRDefault="00771890" w:rsidP="00771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D14458" w:rsidRDefault="00771890" w:rsidP="00771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7C10F2" w:rsidRDefault="00D14458" w:rsidP="00D14458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«</w:t>
            </w:r>
            <w:r w:rsidR="00771890">
              <w:rPr>
                <w:rFonts w:ascii="Times New Roman" w:hAnsi="Times New Roman"/>
                <w:sz w:val="24"/>
                <w:szCs w:val="24"/>
              </w:rPr>
              <w:t>Итоги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</w:t>
            </w:r>
          </w:p>
        </w:tc>
        <w:tc>
          <w:tcPr>
            <w:tcW w:w="4324" w:type="dxa"/>
          </w:tcPr>
          <w:p w:rsidR="00D14458" w:rsidRDefault="00771890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  <w:r w:rsidR="00D14458">
              <w:rPr>
                <w:rFonts w:ascii="Times New Roman" w:hAnsi="Times New Roman"/>
                <w:sz w:val="24"/>
                <w:szCs w:val="24"/>
              </w:rPr>
              <w:t xml:space="preserve"> информированы о результатах проекта</w:t>
            </w:r>
          </w:p>
        </w:tc>
        <w:tc>
          <w:tcPr>
            <w:tcW w:w="2971" w:type="dxa"/>
          </w:tcPr>
          <w:p w:rsidR="00771890" w:rsidRDefault="00771890" w:rsidP="00771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:rsidR="00D14458" w:rsidRDefault="00771890" w:rsidP="00771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МБДОУ Старшие воспитатели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7C10F2" w:rsidRDefault="00D14458" w:rsidP="00D14458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инновационного продукта на сайтах ДОО</w:t>
            </w:r>
          </w:p>
        </w:tc>
        <w:tc>
          <w:tcPr>
            <w:tcW w:w="2308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</w:t>
            </w:r>
          </w:p>
        </w:tc>
        <w:tc>
          <w:tcPr>
            <w:tcW w:w="4324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Информированность участников ОО</w:t>
            </w:r>
          </w:p>
        </w:tc>
        <w:tc>
          <w:tcPr>
            <w:tcW w:w="2971" w:type="dxa"/>
          </w:tcPr>
          <w:p w:rsidR="00D14458" w:rsidRDefault="00771890" w:rsidP="00D1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Администраторы сайтов</w:t>
            </w:r>
          </w:p>
        </w:tc>
      </w:tr>
      <w:tr w:rsidR="00D14458" w:rsidRPr="00FC05DC" w:rsidTr="0024554F">
        <w:trPr>
          <w:trHeight w:val="529"/>
          <w:jc w:val="center"/>
        </w:trPr>
        <w:tc>
          <w:tcPr>
            <w:tcW w:w="542" w:type="dxa"/>
          </w:tcPr>
          <w:p w:rsidR="00D14458" w:rsidRPr="007C10F2" w:rsidRDefault="00D14458" w:rsidP="00D14458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458" w:rsidRDefault="00D14458" w:rsidP="00D14458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инновационного продукта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1274" w:rsidRDefault="00241274" w:rsidP="00D14458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ассоциации педагогов Полтавского муниципального района;</w:t>
            </w:r>
          </w:p>
          <w:p w:rsidR="00D14458" w:rsidRDefault="00D14458" w:rsidP="00D14458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Фестивале передового педагогического опыта;</w:t>
            </w:r>
          </w:p>
          <w:p w:rsidR="00D14458" w:rsidRDefault="00D14458" w:rsidP="00D14458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региональном уровне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458" w:rsidRDefault="00D14458" w:rsidP="00D14458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Межрегиональной научно-практической конференции, в региональной Ярмаркепедагогических идей; на ассоциации руководителей и старших воспитателей «Спектр», на XV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Форуме участников РИП-ИнКО;</w:t>
            </w:r>
          </w:p>
          <w:p w:rsidR="00D14458" w:rsidRDefault="00D14458" w:rsidP="00D14458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федеральном уровне:</w:t>
            </w:r>
          </w:p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Международной конференции «Современная дошкольная организация: проблемы и направления».</w:t>
            </w:r>
          </w:p>
        </w:tc>
        <w:tc>
          <w:tcPr>
            <w:tcW w:w="2308" w:type="dxa"/>
          </w:tcPr>
          <w:p w:rsidR="00D14458" w:rsidRDefault="00241274" w:rsidP="00D1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771890"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="00D14458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</w:tc>
        <w:tc>
          <w:tcPr>
            <w:tcW w:w="4324" w:type="dxa"/>
          </w:tcPr>
          <w:p w:rsidR="00D14458" w:rsidRDefault="00D14458" w:rsidP="00D1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инновационного проекта</w:t>
            </w:r>
          </w:p>
        </w:tc>
        <w:tc>
          <w:tcPr>
            <w:tcW w:w="2971" w:type="dxa"/>
          </w:tcPr>
          <w:p w:rsidR="00D14458" w:rsidRDefault="00D14458" w:rsidP="00D1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рабочая группа проекта</w:t>
            </w: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92C" w:rsidRDefault="002C792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1) решение коллегиального органа самоуправления организации-соискателя на участие в реализации инновационного проекта (программы);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2) перечень научных и (или) учебно-методических, и (или) методических разработок по теме инновационного проекта (программы);</w:t>
      </w:r>
    </w:p>
    <w:p w:rsid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3) иные материалы, презентующие инновационный проект (программу) организации-соискателя (видеоролик, презентации, публикации) (при наличии)</w:t>
      </w:r>
      <w:r w:rsidR="00A41A64">
        <w:rPr>
          <w:rFonts w:ascii="Times New Roman" w:hAnsi="Times New Roman"/>
          <w:sz w:val="24"/>
          <w:szCs w:val="28"/>
        </w:rPr>
        <w:t>;</w:t>
      </w:r>
    </w:p>
    <w:p w:rsidR="00A41A64" w:rsidRPr="00FC05DC" w:rsidRDefault="00A41A64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согласие учредителя образовательной организации на участие образовательной организации в реализации инновационных проектов (программ).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580919" w:rsidRDefault="00FC05DC" w:rsidP="00FC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Руководитель </w:t>
      </w:r>
      <w:r w:rsidR="00580919">
        <w:rPr>
          <w:rFonts w:ascii="Times New Roman" w:hAnsi="Times New Roman"/>
          <w:sz w:val="24"/>
          <w:szCs w:val="28"/>
        </w:rPr>
        <w:t>проекта</w:t>
      </w:r>
    </w:p>
    <w:p w:rsidR="00FC05DC" w:rsidRPr="00FC05DC" w:rsidRDefault="00580919" w:rsidP="0058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9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методист КУ «ЦФЭ ИМ и ХОУ в СО»</w:t>
      </w:r>
      <w:r w:rsidR="00FC05DC" w:rsidRPr="00FC05DC">
        <w:rPr>
          <w:rFonts w:ascii="Times New Roman" w:hAnsi="Times New Roman"/>
          <w:sz w:val="24"/>
          <w:szCs w:val="28"/>
        </w:rPr>
        <w:t xml:space="preserve">     _____________________</w:t>
      </w:r>
      <w:r>
        <w:rPr>
          <w:rFonts w:ascii="Times New Roman" w:hAnsi="Times New Roman"/>
          <w:sz w:val="24"/>
          <w:szCs w:val="28"/>
        </w:rPr>
        <w:t>Л.Ю. Лисовая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18"/>
          <w:szCs w:val="20"/>
        </w:rPr>
      </w:pPr>
      <w:r w:rsidRPr="00FC05DC">
        <w:rPr>
          <w:rFonts w:ascii="Times New Roman" w:hAnsi="Times New Roman"/>
          <w:sz w:val="18"/>
          <w:szCs w:val="20"/>
        </w:rPr>
        <w:t>(подпись)</w:t>
      </w:r>
    </w:p>
    <w:p w:rsidR="00FC05DC" w:rsidRPr="00FC05DC" w:rsidRDefault="00FC05DC" w:rsidP="00FC05DC">
      <w:pPr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</w:p>
    <w:p w:rsidR="00FC05DC" w:rsidRDefault="00FC05DC" w:rsidP="00FC0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47" w:rsidRDefault="006E3C47" w:rsidP="00E50F73">
      <w:pPr>
        <w:spacing w:after="0" w:line="240" w:lineRule="auto"/>
      </w:pPr>
      <w:r>
        <w:separator/>
      </w:r>
    </w:p>
  </w:endnote>
  <w:endnote w:type="continuationSeparator" w:id="0">
    <w:p w:rsidR="006E3C47" w:rsidRDefault="006E3C47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47" w:rsidRDefault="006E3C47" w:rsidP="00E50F73">
      <w:pPr>
        <w:spacing w:after="0" w:line="240" w:lineRule="auto"/>
      </w:pPr>
      <w:r>
        <w:separator/>
      </w:r>
    </w:p>
  </w:footnote>
  <w:footnote w:type="continuationSeparator" w:id="0">
    <w:p w:rsidR="006E3C47" w:rsidRDefault="006E3C47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F" w:rsidRPr="0085059C" w:rsidRDefault="00D724EE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="00C762FF"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275A22">
      <w:rPr>
        <w:rFonts w:ascii="Times New Roman" w:hAnsi="Times New Roman"/>
        <w:noProof/>
        <w:sz w:val="28"/>
        <w:szCs w:val="28"/>
      </w:rPr>
      <w:t>8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9E6"/>
    <w:multiLevelType w:val="hybridMultilevel"/>
    <w:tmpl w:val="0CE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7118"/>
    <w:multiLevelType w:val="hybridMultilevel"/>
    <w:tmpl w:val="D55C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9570C"/>
    <w:multiLevelType w:val="hybridMultilevel"/>
    <w:tmpl w:val="8C76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3A65"/>
    <w:multiLevelType w:val="hybridMultilevel"/>
    <w:tmpl w:val="DEF4C376"/>
    <w:lvl w:ilvl="0" w:tplc="43769028">
      <w:start w:val="1"/>
      <w:numFmt w:val="decimal"/>
      <w:suff w:val="nothing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79E7827"/>
    <w:multiLevelType w:val="hybridMultilevel"/>
    <w:tmpl w:val="8C76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07E3A"/>
    <w:multiLevelType w:val="hybridMultilevel"/>
    <w:tmpl w:val="7C3A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BD5769"/>
    <w:multiLevelType w:val="hybridMultilevel"/>
    <w:tmpl w:val="3B0A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77AEA"/>
    <w:multiLevelType w:val="hybridMultilevel"/>
    <w:tmpl w:val="44BA1CFC"/>
    <w:lvl w:ilvl="0" w:tplc="1CCC08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2050719"/>
    <w:multiLevelType w:val="hybridMultilevel"/>
    <w:tmpl w:val="8C76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3"/>
  </w:num>
  <w:num w:numId="5">
    <w:abstractNumId w:val="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E50F73"/>
    <w:rsid w:val="000007C8"/>
    <w:rsid w:val="00000C58"/>
    <w:rsid w:val="00002B18"/>
    <w:rsid w:val="00004417"/>
    <w:rsid w:val="00004F33"/>
    <w:rsid w:val="00005AC8"/>
    <w:rsid w:val="0000717A"/>
    <w:rsid w:val="000100F4"/>
    <w:rsid w:val="000153E3"/>
    <w:rsid w:val="00017EB8"/>
    <w:rsid w:val="00020202"/>
    <w:rsid w:val="00020594"/>
    <w:rsid w:val="00035FBD"/>
    <w:rsid w:val="00044C08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9745F"/>
    <w:rsid w:val="0009784B"/>
    <w:rsid w:val="000A0855"/>
    <w:rsid w:val="000A4981"/>
    <w:rsid w:val="000B05B5"/>
    <w:rsid w:val="000B0E1A"/>
    <w:rsid w:val="000B6331"/>
    <w:rsid w:val="000C7798"/>
    <w:rsid w:val="000D5695"/>
    <w:rsid w:val="000D7EDD"/>
    <w:rsid w:val="000E410D"/>
    <w:rsid w:val="000E4F3F"/>
    <w:rsid w:val="000F0369"/>
    <w:rsid w:val="000F6D32"/>
    <w:rsid w:val="000F7EFD"/>
    <w:rsid w:val="0010622F"/>
    <w:rsid w:val="00106AC4"/>
    <w:rsid w:val="00120435"/>
    <w:rsid w:val="00123F6D"/>
    <w:rsid w:val="00140228"/>
    <w:rsid w:val="001413DB"/>
    <w:rsid w:val="00156B39"/>
    <w:rsid w:val="00165128"/>
    <w:rsid w:val="0016749B"/>
    <w:rsid w:val="001703DE"/>
    <w:rsid w:val="00183176"/>
    <w:rsid w:val="001976EF"/>
    <w:rsid w:val="001B0311"/>
    <w:rsid w:val="001B28D0"/>
    <w:rsid w:val="001B67B2"/>
    <w:rsid w:val="001C3FCB"/>
    <w:rsid w:val="001D44C8"/>
    <w:rsid w:val="001D4613"/>
    <w:rsid w:val="001D5130"/>
    <w:rsid w:val="001D7430"/>
    <w:rsid w:val="001F0CE5"/>
    <w:rsid w:val="001F2581"/>
    <w:rsid w:val="001F620E"/>
    <w:rsid w:val="00203160"/>
    <w:rsid w:val="002071D7"/>
    <w:rsid w:val="00223E86"/>
    <w:rsid w:val="0024039F"/>
    <w:rsid w:val="00240C51"/>
    <w:rsid w:val="00241274"/>
    <w:rsid w:val="002420A5"/>
    <w:rsid w:val="0024554F"/>
    <w:rsid w:val="00247439"/>
    <w:rsid w:val="0025082A"/>
    <w:rsid w:val="0025284C"/>
    <w:rsid w:val="0025757C"/>
    <w:rsid w:val="0026197B"/>
    <w:rsid w:val="00261CD9"/>
    <w:rsid w:val="00275A22"/>
    <w:rsid w:val="002905DD"/>
    <w:rsid w:val="00293202"/>
    <w:rsid w:val="002943FF"/>
    <w:rsid w:val="002949C3"/>
    <w:rsid w:val="0029558A"/>
    <w:rsid w:val="002B1CDE"/>
    <w:rsid w:val="002B35C8"/>
    <w:rsid w:val="002B5784"/>
    <w:rsid w:val="002B7A79"/>
    <w:rsid w:val="002C0AC7"/>
    <w:rsid w:val="002C6E41"/>
    <w:rsid w:val="002C792C"/>
    <w:rsid w:val="002D3E9C"/>
    <w:rsid w:val="002F194D"/>
    <w:rsid w:val="002F66F0"/>
    <w:rsid w:val="002F6B76"/>
    <w:rsid w:val="002F73A6"/>
    <w:rsid w:val="003079CE"/>
    <w:rsid w:val="003120BC"/>
    <w:rsid w:val="00314785"/>
    <w:rsid w:val="00321D8E"/>
    <w:rsid w:val="003249E3"/>
    <w:rsid w:val="003268FE"/>
    <w:rsid w:val="00331978"/>
    <w:rsid w:val="00332336"/>
    <w:rsid w:val="0033668F"/>
    <w:rsid w:val="003379E0"/>
    <w:rsid w:val="00340A78"/>
    <w:rsid w:val="00347303"/>
    <w:rsid w:val="003478F2"/>
    <w:rsid w:val="0036005F"/>
    <w:rsid w:val="00370965"/>
    <w:rsid w:val="00370AD3"/>
    <w:rsid w:val="003A20BC"/>
    <w:rsid w:val="003A23E9"/>
    <w:rsid w:val="003A3997"/>
    <w:rsid w:val="003B7F86"/>
    <w:rsid w:val="003C66E2"/>
    <w:rsid w:val="003D3A25"/>
    <w:rsid w:val="003E2397"/>
    <w:rsid w:val="003E7FA8"/>
    <w:rsid w:val="003F0FCA"/>
    <w:rsid w:val="003F6C80"/>
    <w:rsid w:val="004005D3"/>
    <w:rsid w:val="00401D17"/>
    <w:rsid w:val="00402431"/>
    <w:rsid w:val="004027E0"/>
    <w:rsid w:val="00403386"/>
    <w:rsid w:val="004036A9"/>
    <w:rsid w:val="004055D6"/>
    <w:rsid w:val="004212B8"/>
    <w:rsid w:val="00424F30"/>
    <w:rsid w:val="00427EB0"/>
    <w:rsid w:val="004342AB"/>
    <w:rsid w:val="004351A4"/>
    <w:rsid w:val="00443A70"/>
    <w:rsid w:val="004442B0"/>
    <w:rsid w:val="00466653"/>
    <w:rsid w:val="00484AFF"/>
    <w:rsid w:val="004A42BB"/>
    <w:rsid w:val="004A4F5C"/>
    <w:rsid w:val="004B0A68"/>
    <w:rsid w:val="004B36E1"/>
    <w:rsid w:val="004B5CFE"/>
    <w:rsid w:val="004B7B70"/>
    <w:rsid w:val="004C3AE9"/>
    <w:rsid w:val="004C7690"/>
    <w:rsid w:val="004D0420"/>
    <w:rsid w:val="00501E33"/>
    <w:rsid w:val="005039CE"/>
    <w:rsid w:val="00512D02"/>
    <w:rsid w:val="00512E95"/>
    <w:rsid w:val="00514DFA"/>
    <w:rsid w:val="00523964"/>
    <w:rsid w:val="0053674B"/>
    <w:rsid w:val="00544119"/>
    <w:rsid w:val="00551D2B"/>
    <w:rsid w:val="00561381"/>
    <w:rsid w:val="00565ACA"/>
    <w:rsid w:val="00574CC7"/>
    <w:rsid w:val="00575D27"/>
    <w:rsid w:val="00576DE8"/>
    <w:rsid w:val="00577C5F"/>
    <w:rsid w:val="00580919"/>
    <w:rsid w:val="0058385D"/>
    <w:rsid w:val="005A3C4B"/>
    <w:rsid w:val="005B485F"/>
    <w:rsid w:val="005C3618"/>
    <w:rsid w:val="005C3D01"/>
    <w:rsid w:val="005D0166"/>
    <w:rsid w:val="005D2CA4"/>
    <w:rsid w:val="005E31A4"/>
    <w:rsid w:val="005E658C"/>
    <w:rsid w:val="005E762D"/>
    <w:rsid w:val="005E79A8"/>
    <w:rsid w:val="005F0593"/>
    <w:rsid w:val="005F3A7A"/>
    <w:rsid w:val="005F7975"/>
    <w:rsid w:val="006017FA"/>
    <w:rsid w:val="00617961"/>
    <w:rsid w:val="00623FA0"/>
    <w:rsid w:val="00634A5D"/>
    <w:rsid w:val="0064570E"/>
    <w:rsid w:val="00646DB9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B76AB"/>
    <w:rsid w:val="006B7AB1"/>
    <w:rsid w:val="006C4AC1"/>
    <w:rsid w:val="006C6A48"/>
    <w:rsid w:val="006D7B4E"/>
    <w:rsid w:val="006E3C47"/>
    <w:rsid w:val="006E559C"/>
    <w:rsid w:val="006E6470"/>
    <w:rsid w:val="006F167E"/>
    <w:rsid w:val="006F49BE"/>
    <w:rsid w:val="006F7735"/>
    <w:rsid w:val="006F7C30"/>
    <w:rsid w:val="00700025"/>
    <w:rsid w:val="00701244"/>
    <w:rsid w:val="00702002"/>
    <w:rsid w:val="007079A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56F89"/>
    <w:rsid w:val="007613DE"/>
    <w:rsid w:val="00771890"/>
    <w:rsid w:val="00773100"/>
    <w:rsid w:val="00773B53"/>
    <w:rsid w:val="007811B4"/>
    <w:rsid w:val="00786CB5"/>
    <w:rsid w:val="00793A02"/>
    <w:rsid w:val="007A3522"/>
    <w:rsid w:val="007A65E2"/>
    <w:rsid w:val="007B094B"/>
    <w:rsid w:val="007B270A"/>
    <w:rsid w:val="007B4A61"/>
    <w:rsid w:val="007C10F2"/>
    <w:rsid w:val="007C58E1"/>
    <w:rsid w:val="007C631B"/>
    <w:rsid w:val="007D27D6"/>
    <w:rsid w:val="007D2AF0"/>
    <w:rsid w:val="007E008C"/>
    <w:rsid w:val="007E39A5"/>
    <w:rsid w:val="007F2961"/>
    <w:rsid w:val="007F3BDE"/>
    <w:rsid w:val="00803DF7"/>
    <w:rsid w:val="00807CEE"/>
    <w:rsid w:val="00843FEB"/>
    <w:rsid w:val="0085059C"/>
    <w:rsid w:val="00852CA0"/>
    <w:rsid w:val="008718D4"/>
    <w:rsid w:val="008802B7"/>
    <w:rsid w:val="0088039A"/>
    <w:rsid w:val="0088630C"/>
    <w:rsid w:val="00893639"/>
    <w:rsid w:val="0089572F"/>
    <w:rsid w:val="008A219B"/>
    <w:rsid w:val="008A46D5"/>
    <w:rsid w:val="008A4D59"/>
    <w:rsid w:val="008B5022"/>
    <w:rsid w:val="008B5AEA"/>
    <w:rsid w:val="008B73F9"/>
    <w:rsid w:val="008D5D74"/>
    <w:rsid w:val="009000F7"/>
    <w:rsid w:val="0090152F"/>
    <w:rsid w:val="00905572"/>
    <w:rsid w:val="00925C55"/>
    <w:rsid w:val="00927064"/>
    <w:rsid w:val="0093704A"/>
    <w:rsid w:val="00943D46"/>
    <w:rsid w:val="0094486F"/>
    <w:rsid w:val="00947C5E"/>
    <w:rsid w:val="00951D79"/>
    <w:rsid w:val="00952491"/>
    <w:rsid w:val="00960144"/>
    <w:rsid w:val="00963966"/>
    <w:rsid w:val="00967762"/>
    <w:rsid w:val="009757B4"/>
    <w:rsid w:val="00981258"/>
    <w:rsid w:val="00990A15"/>
    <w:rsid w:val="00994521"/>
    <w:rsid w:val="00994C8A"/>
    <w:rsid w:val="009A30E1"/>
    <w:rsid w:val="009A60E2"/>
    <w:rsid w:val="009C592A"/>
    <w:rsid w:val="009C6067"/>
    <w:rsid w:val="009E0E6A"/>
    <w:rsid w:val="009E7658"/>
    <w:rsid w:val="009F1A35"/>
    <w:rsid w:val="00A10BF3"/>
    <w:rsid w:val="00A112D5"/>
    <w:rsid w:val="00A160B0"/>
    <w:rsid w:val="00A24251"/>
    <w:rsid w:val="00A322A9"/>
    <w:rsid w:val="00A32BF1"/>
    <w:rsid w:val="00A335A8"/>
    <w:rsid w:val="00A37A69"/>
    <w:rsid w:val="00A41A64"/>
    <w:rsid w:val="00A44228"/>
    <w:rsid w:val="00A57326"/>
    <w:rsid w:val="00A62E87"/>
    <w:rsid w:val="00A730ED"/>
    <w:rsid w:val="00A7654C"/>
    <w:rsid w:val="00A76EA7"/>
    <w:rsid w:val="00A85A6D"/>
    <w:rsid w:val="00A91E2A"/>
    <w:rsid w:val="00AA713C"/>
    <w:rsid w:val="00AB1F37"/>
    <w:rsid w:val="00AC5DAC"/>
    <w:rsid w:val="00AD337F"/>
    <w:rsid w:val="00AE223E"/>
    <w:rsid w:val="00AF63AE"/>
    <w:rsid w:val="00B01B73"/>
    <w:rsid w:val="00B031D6"/>
    <w:rsid w:val="00B1579B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84F05"/>
    <w:rsid w:val="00B909AD"/>
    <w:rsid w:val="00B936F7"/>
    <w:rsid w:val="00BA5636"/>
    <w:rsid w:val="00BB0ACE"/>
    <w:rsid w:val="00BB2879"/>
    <w:rsid w:val="00BB6294"/>
    <w:rsid w:val="00BD0EA1"/>
    <w:rsid w:val="00BD3092"/>
    <w:rsid w:val="00BD372B"/>
    <w:rsid w:val="00BE3D2F"/>
    <w:rsid w:val="00C049B8"/>
    <w:rsid w:val="00C05117"/>
    <w:rsid w:val="00C10246"/>
    <w:rsid w:val="00C10313"/>
    <w:rsid w:val="00C11CCF"/>
    <w:rsid w:val="00C11D9A"/>
    <w:rsid w:val="00C1624C"/>
    <w:rsid w:val="00C27680"/>
    <w:rsid w:val="00C34F18"/>
    <w:rsid w:val="00C4115A"/>
    <w:rsid w:val="00C416E7"/>
    <w:rsid w:val="00C45F03"/>
    <w:rsid w:val="00C574C6"/>
    <w:rsid w:val="00C609CA"/>
    <w:rsid w:val="00C641B0"/>
    <w:rsid w:val="00C6595D"/>
    <w:rsid w:val="00C66835"/>
    <w:rsid w:val="00C7550F"/>
    <w:rsid w:val="00C762FF"/>
    <w:rsid w:val="00C809F0"/>
    <w:rsid w:val="00CA152A"/>
    <w:rsid w:val="00CA3F3D"/>
    <w:rsid w:val="00CA4BD2"/>
    <w:rsid w:val="00CA4C33"/>
    <w:rsid w:val="00CB4A59"/>
    <w:rsid w:val="00CB6641"/>
    <w:rsid w:val="00CC2814"/>
    <w:rsid w:val="00CC7EDE"/>
    <w:rsid w:val="00CE3ADC"/>
    <w:rsid w:val="00CF1F53"/>
    <w:rsid w:val="00CF253C"/>
    <w:rsid w:val="00CF3769"/>
    <w:rsid w:val="00CF42BF"/>
    <w:rsid w:val="00CF5A10"/>
    <w:rsid w:val="00CF6C5C"/>
    <w:rsid w:val="00D01E4F"/>
    <w:rsid w:val="00D0242D"/>
    <w:rsid w:val="00D05B90"/>
    <w:rsid w:val="00D07C47"/>
    <w:rsid w:val="00D14458"/>
    <w:rsid w:val="00D23640"/>
    <w:rsid w:val="00D259BA"/>
    <w:rsid w:val="00D41040"/>
    <w:rsid w:val="00D41613"/>
    <w:rsid w:val="00D42A8D"/>
    <w:rsid w:val="00D47076"/>
    <w:rsid w:val="00D530C2"/>
    <w:rsid w:val="00D53D92"/>
    <w:rsid w:val="00D60FF8"/>
    <w:rsid w:val="00D658A0"/>
    <w:rsid w:val="00D66108"/>
    <w:rsid w:val="00D724EE"/>
    <w:rsid w:val="00D80C4D"/>
    <w:rsid w:val="00D8272E"/>
    <w:rsid w:val="00D83210"/>
    <w:rsid w:val="00D8463C"/>
    <w:rsid w:val="00D92158"/>
    <w:rsid w:val="00D94E40"/>
    <w:rsid w:val="00D96C8F"/>
    <w:rsid w:val="00DA20F3"/>
    <w:rsid w:val="00DA4F11"/>
    <w:rsid w:val="00DB01AA"/>
    <w:rsid w:val="00DB2FCE"/>
    <w:rsid w:val="00DC5959"/>
    <w:rsid w:val="00DD0D72"/>
    <w:rsid w:val="00DD3F4E"/>
    <w:rsid w:val="00DD7350"/>
    <w:rsid w:val="00DE4AE8"/>
    <w:rsid w:val="00DE4EC8"/>
    <w:rsid w:val="00DF5592"/>
    <w:rsid w:val="00DF7E8F"/>
    <w:rsid w:val="00E04CE9"/>
    <w:rsid w:val="00E04EF7"/>
    <w:rsid w:val="00E04F62"/>
    <w:rsid w:val="00E10108"/>
    <w:rsid w:val="00E12B3C"/>
    <w:rsid w:val="00E15D53"/>
    <w:rsid w:val="00E21E40"/>
    <w:rsid w:val="00E22118"/>
    <w:rsid w:val="00E225C2"/>
    <w:rsid w:val="00E2550C"/>
    <w:rsid w:val="00E279D7"/>
    <w:rsid w:val="00E339B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B1F47"/>
    <w:rsid w:val="00EC0C18"/>
    <w:rsid w:val="00EC604E"/>
    <w:rsid w:val="00ED0801"/>
    <w:rsid w:val="00EE0F7F"/>
    <w:rsid w:val="00EE4C52"/>
    <w:rsid w:val="00EE67F5"/>
    <w:rsid w:val="00EF40AD"/>
    <w:rsid w:val="00F0400D"/>
    <w:rsid w:val="00F10075"/>
    <w:rsid w:val="00F14543"/>
    <w:rsid w:val="00F22559"/>
    <w:rsid w:val="00F2452F"/>
    <w:rsid w:val="00F26BD8"/>
    <w:rsid w:val="00F429EF"/>
    <w:rsid w:val="00F609E1"/>
    <w:rsid w:val="00F660D1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C5BA5"/>
    <w:rsid w:val="00FC7BCB"/>
    <w:rsid w:val="00FE0946"/>
    <w:rsid w:val="00FE34C7"/>
    <w:rsid w:val="00FE57A4"/>
    <w:rsid w:val="00F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58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5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25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55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25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2550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2550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255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255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255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eastAsia="en-US"/>
    </w:rPr>
  </w:style>
  <w:style w:type="paragraph" w:styleId="af">
    <w:name w:val="List Paragraph"/>
    <w:basedOn w:val="a"/>
    <w:uiPriority w:val="99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BA56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8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kyan.1972@bk.ru" TargetMode="External"/><Relationship Id="rId13" Type="http://schemas.openxmlformats.org/officeDocument/2006/relationships/hyperlink" Target="mailto:marina.nagavkina87@mail.ru" TargetMode="External"/><Relationship Id="rId18" Type="http://schemas.openxmlformats.org/officeDocument/2006/relationships/hyperlink" Target="mailto:daschaschmeer@icloud.com" TargetMode="External"/><Relationship Id="rId26" Type="http://schemas.openxmlformats.org/officeDocument/2006/relationships/hyperlink" Target="mailto:douolgin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pan.n@rambler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ageevan531@gmail.com" TargetMode="External"/><Relationship Id="rId17" Type="http://schemas.openxmlformats.org/officeDocument/2006/relationships/hyperlink" Target="mailto:sveta.konuhova@mail.ru" TargetMode="External"/><Relationship Id="rId25" Type="http://schemas.openxmlformats.org/officeDocument/2006/relationships/hyperlink" Target="mailto:douolgin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jusia_@mail.ru" TargetMode="External"/><Relationship Id="rId20" Type="http://schemas.openxmlformats.org/officeDocument/2006/relationships/hyperlink" Target="mailto:inbaur1970@mail.ru" TargetMode="External"/><Relationship Id="rId29" Type="http://schemas.openxmlformats.org/officeDocument/2006/relationships/hyperlink" Target="mailto:douolgin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lya.moskalenko.74@list.ru" TargetMode="External"/><Relationship Id="rId24" Type="http://schemas.openxmlformats.org/officeDocument/2006/relationships/hyperlink" Target="mailto:oksana.tyrsin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a.lynda.75@mail.ru" TargetMode="External"/><Relationship Id="rId23" Type="http://schemas.openxmlformats.org/officeDocument/2006/relationships/hyperlink" Target="mailto:trofimovat874@gmail.com" TargetMode="External"/><Relationship Id="rId28" Type="http://schemas.openxmlformats.org/officeDocument/2006/relationships/hyperlink" Target="mailto:douolgino@mail.ru" TargetMode="External"/><Relationship Id="rId10" Type="http://schemas.openxmlformats.org/officeDocument/2006/relationships/hyperlink" Target="mailto:tanya.kekhter@mail.ru" TargetMode="External"/><Relationship Id="rId19" Type="http://schemas.openxmlformats.org/officeDocument/2006/relationships/hyperlink" Target="mailto:mbdourod.polt@ds.omsk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lga.grigoryan.73@mail.ru" TargetMode="External"/><Relationship Id="rId14" Type="http://schemas.openxmlformats.org/officeDocument/2006/relationships/hyperlink" Target="mailto:mbdousoln.polt@ds.omskportal.ru" TargetMode="External"/><Relationship Id="rId22" Type="http://schemas.openxmlformats.org/officeDocument/2006/relationships/hyperlink" Target="mailto:asenbrenanastasia934@mail.ru" TargetMode="External"/><Relationship Id="rId27" Type="http://schemas.openxmlformats.org/officeDocument/2006/relationships/hyperlink" Target="mailto:douolgino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2973</Words>
  <Characters>16947</Characters>
  <Application>Microsoft Office Word</Application>
  <DocSecurity>2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creator>user</dc:creator>
  <cp:lastModifiedBy>user</cp:lastModifiedBy>
  <cp:revision>2</cp:revision>
  <cp:lastPrinted>2023-06-05T05:15:00Z</cp:lastPrinted>
  <dcterms:created xsi:type="dcterms:W3CDTF">2025-05-30T05:26:00Z</dcterms:created>
  <dcterms:modified xsi:type="dcterms:W3CDTF">2025-05-30T05:26:00Z</dcterms:modified>
</cp:coreProperties>
</file>